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76B48" w14:textId="3F3FC2DF" w:rsidR="00BB0EB4" w:rsidRPr="00A11DB6" w:rsidRDefault="003B5231" w:rsidP="0070760B">
      <w:pPr>
        <w:pStyle w:val="Title1"/>
        <w:jc w:val="left"/>
        <w:rPr>
          <w:rFonts w:ascii="Arial" w:hAnsi="Arial" w:cs="Arial"/>
          <w:b w:val="0"/>
          <w:color w:val="0070C0"/>
        </w:rPr>
      </w:pPr>
      <w:proofErr w:type="spellStart"/>
      <w:r w:rsidRPr="00A11DB6">
        <w:rPr>
          <w:rFonts w:ascii="Arial" w:hAnsi="Arial" w:cs="Arial"/>
          <w:b w:val="0"/>
          <w:color w:val="0070C0"/>
        </w:rPr>
        <w:t>Title</w:t>
      </w:r>
      <w:proofErr w:type="spellEnd"/>
      <w:r w:rsidRPr="00A11DB6">
        <w:rPr>
          <w:rFonts w:ascii="Arial" w:hAnsi="Arial" w:cs="Arial"/>
          <w:b w:val="0"/>
          <w:color w:val="0070C0"/>
        </w:rPr>
        <w:t xml:space="preserve"> </w:t>
      </w:r>
      <w:proofErr w:type="spellStart"/>
      <w:r w:rsidRPr="00A11DB6">
        <w:rPr>
          <w:rFonts w:ascii="Arial" w:hAnsi="Arial" w:cs="Arial"/>
          <w:b w:val="0"/>
          <w:color w:val="0070C0"/>
        </w:rPr>
        <w:t>of</w:t>
      </w:r>
      <w:proofErr w:type="spellEnd"/>
      <w:r w:rsidRPr="00A11DB6">
        <w:rPr>
          <w:rFonts w:ascii="Arial" w:hAnsi="Arial" w:cs="Arial"/>
          <w:b w:val="0"/>
          <w:color w:val="0070C0"/>
        </w:rPr>
        <w:t xml:space="preserve"> </w:t>
      </w:r>
      <w:proofErr w:type="spellStart"/>
      <w:r w:rsidRPr="00A11DB6">
        <w:rPr>
          <w:rFonts w:ascii="Arial" w:hAnsi="Arial" w:cs="Arial"/>
          <w:b w:val="0"/>
          <w:color w:val="0070C0"/>
        </w:rPr>
        <w:t>the</w:t>
      </w:r>
      <w:proofErr w:type="spellEnd"/>
      <w:r w:rsidRPr="00A11DB6">
        <w:rPr>
          <w:rFonts w:ascii="Arial" w:hAnsi="Arial" w:cs="Arial"/>
          <w:b w:val="0"/>
          <w:color w:val="0070C0"/>
        </w:rPr>
        <w:t xml:space="preserve"> Paper (Use </w:t>
      </w:r>
      <w:r w:rsidR="00B065C1" w:rsidRPr="00A11DB6">
        <w:rPr>
          <w:rFonts w:ascii="Arial" w:hAnsi="Arial" w:cs="Arial"/>
          <w:b w:val="0"/>
          <w:color w:val="0070C0"/>
          <w:lang w:val="en-US"/>
        </w:rPr>
        <w:t>Title</w:t>
      </w:r>
      <w:r w:rsidRPr="00A11DB6">
        <w:rPr>
          <w:rFonts w:ascii="Arial" w:hAnsi="Arial" w:cs="Arial"/>
          <w:b w:val="0"/>
          <w:color w:val="0070C0"/>
        </w:rPr>
        <w:t xml:space="preserve"> </w:t>
      </w:r>
      <w:proofErr w:type="spellStart"/>
      <w:r w:rsidRPr="00A11DB6">
        <w:rPr>
          <w:rFonts w:ascii="Arial" w:hAnsi="Arial" w:cs="Arial"/>
          <w:b w:val="0"/>
          <w:color w:val="0070C0"/>
        </w:rPr>
        <w:t>Style</w:t>
      </w:r>
      <w:proofErr w:type="spellEnd"/>
      <w:r w:rsidRPr="00A11DB6">
        <w:rPr>
          <w:rFonts w:ascii="Arial" w:hAnsi="Arial" w:cs="Arial"/>
          <w:b w:val="0"/>
          <w:color w:val="0070C0"/>
        </w:rPr>
        <w:t>)</w:t>
      </w:r>
    </w:p>
    <w:p w14:paraId="30FE3476" w14:textId="520CB2AF" w:rsidR="00555FCE" w:rsidRDefault="00555FCE" w:rsidP="00555FCE">
      <w:pPr>
        <w:pStyle w:val="NameofOrganitation"/>
        <w:rPr>
          <w:rFonts w:ascii="Garamond" w:hAnsi="Garamond"/>
        </w:rPr>
      </w:pPr>
    </w:p>
    <w:p w14:paraId="45D5832E" w14:textId="77777777" w:rsidR="00B354F6" w:rsidRPr="00A11DB6" w:rsidRDefault="00B354F6" w:rsidP="00B354F6">
      <w:pPr>
        <w:pStyle w:val="IOPAff"/>
        <w:ind w:right="0"/>
        <w:rPr>
          <w:rFonts w:ascii="Arial Narrow" w:hAnsi="Arial Narrow"/>
          <w:b/>
          <w:bCs/>
          <w:sz w:val="20"/>
          <w:szCs w:val="20"/>
        </w:rPr>
      </w:pPr>
      <w:r w:rsidRPr="00A11DB6">
        <w:rPr>
          <w:rFonts w:ascii="Arial Narrow" w:hAnsi="Arial Narrow"/>
          <w:b/>
          <w:bCs/>
          <w:sz w:val="20"/>
          <w:szCs w:val="20"/>
        </w:rPr>
        <w:t>First Author</w:t>
      </w:r>
      <w:r w:rsidRPr="00A11DB6">
        <w:rPr>
          <w:rFonts w:ascii="Arial Narrow" w:hAnsi="Arial Narrow"/>
          <w:b/>
          <w:bCs/>
          <w:sz w:val="20"/>
          <w:szCs w:val="20"/>
          <w:vertAlign w:val="superscript"/>
        </w:rPr>
        <w:t>1</w:t>
      </w:r>
      <w:r w:rsidRPr="00A11DB6">
        <w:rPr>
          <w:rFonts w:ascii="Arial Narrow" w:hAnsi="Arial Narrow"/>
          <w:b/>
          <w:bCs/>
          <w:sz w:val="20"/>
          <w:szCs w:val="20"/>
        </w:rPr>
        <w:t>, Second Author</w:t>
      </w:r>
      <w:r w:rsidRPr="00A11DB6">
        <w:rPr>
          <w:rFonts w:ascii="Arial Narrow" w:hAnsi="Arial Narrow"/>
          <w:b/>
          <w:bCs/>
          <w:sz w:val="20"/>
          <w:szCs w:val="20"/>
          <w:vertAlign w:val="superscript"/>
        </w:rPr>
        <w:t>2</w:t>
      </w:r>
      <w:r w:rsidRPr="00A11DB6">
        <w:rPr>
          <w:rFonts w:ascii="Arial Narrow" w:hAnsi="Arial Narrow"/>
          <w:b/>
          <w:bCs/>
          <w:sz w:val="20"/>
          <w:szCs w:val="20"/>
        </w:rPr>
        <w:t>, and Third Author</w:t>
      </w:r>
      <w:r w:rsidRPr="00A11DB6">
        <w:rPr>
          <w:rFonts w:ascii="Arial Narrow" w:hAnsi="Arial Narrow"/>
          <w:b/>
          <w:bCs/>
          <w:sz w:val="20"/>
          <w:szCs w:val="20"/>
          <w:vertAlign w:val="superscript"/>
        </w:rPr>
        <w:t>3</w:t>
      </w:r>
      <w:r w:rsidRPr="00A11DB6">
        <w:rPr>
          <w:rFonts w:ascii="Arial Narrow" w:hAnsi="Arial Narrow"/>
          <w:b/>
          <w:bCs/>
          <w:sz w:val="20"/>
          <w:szCs w:val="20"/>
        </w:rPr>
        <w:t xml:space="preserve"> </w:t>
      </w:r>
    </w:p>
    <w:p w14:paraId="2B165A6C" w14:textId="77777777" w:rsidR="00B354F6" w:rsidRPr="00A11DB6" w:rsidRDefault="00B354F6" w:rsidP="00B354F6">
      <w:pPr>
        <w:pStyle w:val="IOPAff"/>
        <w:ind w:right="0"/>
        <w:rPr>
          <w:rFonts w:ascii="Arial Narrow" w:hAnsi="Arial Narrow"/>
          <w:sz w:val="20"/>
          <w:szCs w:val="20"/>
        </w:rPr>
      </w:pPr>
      <w:r w:rsidRPr="00A11DB6">
        <w:rPr>
          <w:rFonts w:ascii="Arial Narrow" w:hAnsi="Arial Narrow"/>
          <w:sz w:val="20"/>
          <w:szCs w:val="20"/>
          <w:vertAlign w:val="superscript"/>
        </w:rPr>
        <w:t xml:space="preserve">1 </w:t>
      </w:r>
      <w:r w:rsidRPr="00A11DB6">
        <w:rPr>
          <w:rFonts w:ascii="Arial Narrow" w:hAnsi="Arial Narrow"/>
          <w:sz w:val="20"/>
          <w:szCs w:val="20"/>
        </w:rPr>
        <w:t>Department-1, Institution-1, City-1, Country -1</w:t>
      </w:r>
      <w:r>
        <w:rPr>
          <w:rFonts w:ascii="Arial Narrow" w:hAnsi="Arial Narrow"/>
          <w:sz w:val="20"/>
          <w:szCs w:val="20"/>
        </w:rPr>
        <w:t>, email author-1</w:t>
      </w:r>
    </w:p>
    <w:p w14:paraId="1397AB7E" w14:textId="77777777" w:rsidR="00B354F6" w:rsidRPr="00A11DB6" w:rsidRDefault="00B354F6" w:rsidP="00B354F6">
      <w:pPr>
        <w:pStyle w:val="IOPAff"/>
        <w:ind w:right="0"/>
        <w:rPr>
          <w:rFonts w:ascii="Arial Narrow" w:hAnsi="Arial Narrow"/>
          <w:sz w:val="20"/>
          <w:szCs w:val="20"/>
        </w:rPr>
      </w:pPr>
      <w:r w:rsidRPr="00A11DB6">
        <w:rPr>
          <w:rFonts w:ascii="Arial Narrow" w:hAnsi="Arial Narrow"/>
          <w:sz w:val="20"/>
          <w:szCs w:val="20"/>
          <w:vertAlign w:val="superscript"/>
        </w:rPr>
        <w:t xml:space="preserve">2 </w:t>
      </w:r>
      <w:r w:rsidRPr="00A11DB6">
        <w:rPr>
          <w:rFonts w:ascii="Arial Narrow" w:hAnsi="Arial Narrow"/>
          <w:sz w:val="20"/>
          <w:szCs w:val="20"/>
        </w:rPr>
        <w:t>Department-2, Institution-2, City-2, Country -2</w:t>
      </w:r>
      <w:r>
        <w:rPr>
          <w:rFonts w:ascii="Arial Narrow" w:hAnsi="Arial Narrow"/>
          <w:sz w:val="20"/>
          <w:szCs w:val="20"/>
        </w:rPr>
        <w:t>, email author-2</w:t>
      </w:r>
    </w:p>
    <w:p w14:paraId="3C9AB479" w14:textId="77777777" w:rsidR="00B354F6" w:rsidRPr="00A11DB6" w:rsidRDefault="00B354F6" w:rsidP="00B354F6">
      <w:pPr>
        <w:pStyle w:val="IOPAff"/>
        <w:ind w:right="0"/>
        <w:rPr>
          <w:rFonts w:ascii="Arial Narrow" w:hAnsi="Arial Narrow"/>
          <w:sz w:val="20"/>
          <w:szCs w:val="20"/>
        </w:rPr>
      </w:pPr>
      <w:r w:rsidRPr="00A11DB6">
        <w:rPr>
          <w:rFonts w:ascii="Arial Narrow" w:hAnsi="Arial Narrow"/>
          <w:sz w:val="20"/>
          <w:szCs w:val="20"/>
          <w:vertAlign w:val="superscript"/>
        </w:rPr>
        <w:t xml:space="preserve">3 </w:t>
      </w:r>
      <w:r w:rsidRPr="00A11DB6">
        <w:rPr>
          <w:rFonts w:ascii="Arial Narrow" w:hAnsi="Arial Narrow"/>
          <w:sz w:val="20"/>
          <w:szCs w:val="20"/>
        </w:rPr>
        <w:t>Department-3, Institution-3, City-3, Country -3</w:t>
      </w:r>
      <w:r>
        <w:rPr>
          <w:rFonts w:ascii="Arial Narrow" w:hAnsi="Arial Narrow"/>
          <w:sz w:val="20"/>
          <w:szCs w:val="20"/>
        </w:rPr>
        <w:t>, email author-3</w:t>
      </w:r>
    </w:p>
    <w:p w14:paraId="52545C76" w14:textId="72B82A29" w:rsidR="006C123F" w:rsidRDefault="00B354F6" w:rsidP="00B354F6">
      <w:pPr>
        <w:pStyle w:val="NameofOrganitation"/>
        <w:rPr>
          <w:szCs w:val="20"/>
        </w:rPr>
      </w:pPr>
      <w:proofErr w:type="spellStart"/>
      <w:r>
        <w:rPr>
          <w:szCs w:val="20"/>
        </w:rPr>
        <w:t>Corresponde</w:t>
      </w:r>
      <w:proofErr w:type="spellEnd"/>
      <w:r>
        <w:rPr>
          <w:szCs w:val="20"/>
        </w:rPr>
        <w:t xml:space="preserve"> </w:t>
      </w:r>
      <w:r w:rsidRPr="00A11DB6">
        <w:rPr>
          <w:szCs w:val="20"/>
        </w:rPr>
        <w:t xml:space="preserve">email: </w:t>
      </w:r>
      <w:hyperlink r:id="rId7" w:history="1">
        <w:r w:rsidRPr="00734A7B">
          <w:rPr>
            <w:rStyle w:val="Hyperlink"/>
            <w:szCs w:val="20"/>
          </w:rPr>
          <w:t>xxx@xxx.xxx</w:t>
        </w:r>
      </w:hyperlink>
    </w:p>
    <w:p w14:paraId="14999EF5" w14:textId="77777777" w:rsidR="00B354F6" w:rsidRPr="0082703A" w:rsidRDefault="00B354F6" w:rsidP="00B354F6">
      <w:pPr>
        <w:pStyle w:val="NameofOrganitation"/>
        <w:rPr>
          <w:rFonts w:ascii="Garamond" w:hAnsi="Garamond"/>
        </w:rPr>
      </w:pPr>
    </w:p>
    <w:tbl>
      <w:tblPr>
        <w:tblW w:w="10065" w:type="dxa"/>
        <w:tblLook w:val="04A0" w:firstRow="1" w:lastRow="0" w:firstColumn="1" w:lastColumn="0" w:noHBand="0" w:noVBand="1"/>
      </w:tblPr>
      <w:tblGrid>
        <w:gridCol w:w="2694"/>
        <w:gridCol w:w="7371"/>
      </w:tblGrid>
      <w:tr w:rsidR="0082703A" w:rsidRPr="00A13D73" w14:paraId="2D5F2AA6" w14:textId="77777777" w:rsidTr="00005846">
        <w:tc>
          <w:tcPr>
            <w:tcW w:w="2694" w:type="dxa"/>
          </w:tcPr>
          <w:p w14:paraId="684C5F77" w14:textId="5BD612E2" w:rsidR="0034371C" w:rsidRPr="0034371C" w:rsidRDefault="00555FCE" w:rsidP="001C414F">
            <w:pPr>
              <w:pStyle w:val="ArticleHistoryKeyword"/>
              <w:spacing w:before="100"/>
              <w:rPr>
                <w:rFonts w:cs="Arial"/>
                <w:color w:val="1F3864" w:themeColor="accent1" w:themeShade="80"/>
              </w:rPr>
            </w:pPr>
            <w:r w:rsidRPr="00A71B59">
              <w:rPr>
                <w:rFonts w:cs="Arial"/>
                <w:color w:val="1F3864" w:themeColor="accent1" w:themeShade="80"/>
              </w:rPr>
              <w:t>ARTICLE HISTORY</w:t>
            </w:r>
          </w:p>
        </w:tc>
        <w:tc>
          <w:tcPr>
            <w:tcW w:w="7371" w:type="dxa"/>
            <w:vMerge w:val="restart"/>
            <w:shd w:val="clear" w:color="auto" w:fill="D9E2F3" w:themeFill="accent1" w:themeFillTint="33"/>
          </w:tcPr>
          <w:p w14:paraId="54F746AC" w14:textId="5CCC3B76" w:rsidR="00555FCE" w:rsidRPr="00A13D73" w:rsidRDefault="00670AFE" w:rsidP="001C414F">
            <w:pPr>
              <w:pStyle w:val="Abstract"/>
              <w:spacing w:before="100"/>
              <w:rPr>
                <w:rFonts w:cs="Arial"/>
              </w:rPr>
            </w:pPr>
            <w:r>
              <w:rPr>
                <w:rFonts w:cs="Arial"/>
                <w:b/>
                <w:bCs/>
                <w:color w:val="1F3864" w:themeColor="accent1" w:themeShade="80"/>
                <w:lang w:val="en-US"/>
              </w:rPr>
              <w:t>ABSTRACT</w:t>
            </w:r>
            <w:r w:rsidR="00555FCE" w:rsidRPr="00A13D73">
              <w:rPr>
                <w:rFonts w:cs="Arial"/>
              </w:rPr>
              <w:t xml:space="preserve">– </w:t>
            </w:r>
            <w:r w:rsidR="00555FCE" w:rsidRPr="00A13D73">
              <w:rPr>
                <w:rStyle w:val="AbstractChar"/>
                <w:rFonts w:cs="Arial"/>
                <w:color w:val="auto"/>
                <w:szCs w:val="22"/>
              </w:rPr>
              <w:t>Th</w:t>
            </w:r>
            <w:proofErr w:type="spellStart"/>
            <w:r>
              <w:rPr>
                <w:rStyle w:val="AbstractChar"/>
                <w:rFonts w:cs="Arial"/>
                <w:color w:val="auto"/>
                <w:szCs w:val="22"/>
                <w:lang w:val="en-US"/>
              </w:rPr>
              <w:t>i</w:t>
            </w:r>
            <w:proofErr w:type="spellEnd"/>
            <w:r w:rsidR="00555FCE" w:rsidRPr="00A13D73">
              <w:rPr>
                <w:rStyle w:val="AbstractChar"/>
                <w:rFonts w:cs="Arial"/>
                <w:color w:val="auto"/>
                <w:szCs w:val="22"/>
              </w:rPr>
              <w:t xml:space="preserve">e </w:t>
            </w:r>
            <w:proofErr w:type="spellStart"/>
            <w:r w:rsidR="00555FCE" w:rsidRPr="00A13D73">
              <w:rPr>
                <w:rStyle w:val="AbstractChar"/>
                <w:rFonts w:cs="Arial"/>
                <w:color w:val="auto"/>
                <w:szCs w:val="22"/>
              </w:rPr>
              <w:t>abstract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should</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be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written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using</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the</w:t>
            </w:r>
            <w:proofErr w:type="spellEnd"/>
            <w:r w:rsidR="00555FCE" w:rsidRPr="00A13D73">
              <w:rPr>
                <w:rStyle w:val="AbstractChar"/>
                <w:rFonts w:cs="Arial"/>
                <w:color w:val="auto"/>
                <w:szCs w:val="22"/>
              </w:rPr>
              <w:t xml:space="preserve"> Normal </w:t>
            </w:r>
            <w:proofErr w:type="spellStart"/>
            <w:r w:rsidR="00555FCE" w:rsidRPr="00A13D73">
              <w:rPr>
                <w:rStyle w:val="AbstractChar"/>
                <w:rFonts w:cs="Arial"/>
                <w:color w:val="auto"/>
                <w:szCs w:val="22"/>
              </w:rPr>
              <w:t>style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with</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Arial</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Narrow</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font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size</w:t>
            </w:r>
            <w:proofErr w:type="spellEnd"/>
            <w:r w:rsidR="00555FCE" w:rsidRPr="00A13D73">
              <w:rPr>
                <w:rStyle w:val="AbstractChar"/>
                <w:rFonts w:cs="Arial"/>
                <w:color w:val="auto"/>
                <w:szCs w:val="22"/>
              </w:rPr>
              <w:t xml:space="preserve"> 10. The </w:t>
            </w:r>
            <w:proofErr w:type="spellStart"/>
            <w:r w:rsidR="00555FCE" w:rsidRPr="00A13D73">
              <w:rPr>
                <w:rStyle w:val="AbstractChar"/>
                <w:rFonts w:cs="Arial"/>
                <w:color w:val="auto"/>
                <w:szCs w:val="22"/>
              </w:rPr>
              <w:t>following</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example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of</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how</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abstract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should</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look</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like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Lorem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ipsum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dolor</w:t>
            </w:r>
            <w:proofErr w:type="spellEnd"/>
            <w:r w:rsidR="00555FCE" w:rsidRPr="00A13D73">
              <w:rPr>
                <w:rStyle w:val="AbstractChar"/>
                <w:rFonts w:cs="Arial"/>
                <w:color w:val="auto"/>
                <w:szCs w:val="22"/>
              </w:rPr>
              <w:t xml:space="preserve"> sit </w:t>
            </w:r>
            <w:proofErr w:type="spellStart"/>
            <w:r w:rsidR="00555FCE" w:rsidRPr="00A13D73">
              <w:rPr>
                <w:rStyle w:val="AbstractChar"/>
                <w:rFonts w:cs="Arial"/>
                <w:color w:val="auto"/>
                <w:szCs w:val="22"/>
              </w:rPr>
              <w:t>amet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consectetur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adipiscing</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elit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Duis</w:t>
            </w:r>
            <w:proofErr w:type="spellEnd"/>
            <w:r w:rsidR="00555FCE" w:rsidRPr="00A13D73">
              <w:rPr>
                <w:rStyle w:val="AbstractChar"/>
                <w:rFonts w:cs="Arial"/>
                <w:color w:val="auto"/>
                <w:szCs w:val="22"/>
              </w:rPr>
              <w:t xml:space="preserve"> sit </w:t>
            </w:r>
            <w:proofErr w:type="spellStart"/>
            <w:r w:rsidR="00555FCE" w:rsidRPr="00A13D73">
              <w:rPr>
                <w:rStyle w:val="AbstractChar"/>
                <w:rFonts w:cs="Arial"/>
                <w:color w:val="auto"/>
                <w:szCs w:val="22"/>
              </w:rPr>
              <w:t>amet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volutpat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neque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Praesent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venenatis</w:t>
            </w:r>
            <w:proofErr w:type="spellEnd"/>
            <w:r w:rsidR="00555FCE" w:rsidRPr="00A13D73">
              <w:rPr>
                <w:rStyle w:val="AbstractChar"/>
                <w:rFonts w:cs="Arial"/>
                <w:color w:val="auto"/>
                <w:szCs w:val="22"/>
              </w:rPr>
              <w:t xml:space="preserve"> massa </w:t>
            </w:r>
            <w:proofErr w:type="spellStart"/>
            <w:r w:rsidR="00555FCE" w:rsidRPr="00A13D73">
              <w:rPr>
                <w:rStyle w:val="AbstractChar"/>
                <w:rFonts w:cs="Arial"/>
                <w:color w:val="auto"/>
                <w:szCs w:val="22"/>
              </w:rPr>
              <w:t>id</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velit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mollis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vestibulum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mollis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quam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pretium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Vestibulum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convallis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scelerisque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lorem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rhoncus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sem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venenatis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eu</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Pellentesque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egestas</w:t>
            </w:r>
            <w:proofErr w:type="spellEnd"/>
            <w:r w:rsidR="00555FCE" w:rsidRPr="00A13D73">
              <w:rPr>
                <w:rStyle w:val="AbstractChar"/>
                <w:rFonts w:cs="Arial"/>
                <w:color w:val="auto"/>
                <w:szCs w:val="22"/>
              </w:rPr>
              <w:t xml:space="preserve"> non </w:t>
            </w:r>
            <w:proofErr w:type="spellStart"/>
            <w:r w:rsidR="00555FCE" w:rsidRPr="00A13D73">
              <w:rPr>
                <w:rStyle w:val="AbstractChar"/>
                <w:rFonts w:cs="Arial"/>
                <w:color w:val="auto"/>
                <w:szCs w:val="22"/>
              </w:rPr>
              <w:t>ante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quis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placerat</w:t>
            </w:r>
            <w:proofErr w:type="spellEnd"/>
            <w:r w:rsidR="00555FCE" w:rsidRPr="00A13D73">
              <w:rPr>
                <w:rStyle w:val="AbstractChar"/>
                <w:rFonts w:cs="Arial"/>
                <w:color w:val="auto"/>
                <w:szCs w:val="22"/>
              </w:rPr>
              <w:t xml:space="preserve">. In </w:t>
            </w:r>
            <w:proofErr w:type="spellStart"/>
            <w:r w:rsidR="00555FCE" w:rsidRPr="00A13D73">
              <w:rPr>
                <w:rStyle w:val="AbstractChar"/>
                <w:rFonts w:cs="Arial"/>
                <w:color w:val="auto"/>
                <w:szCs w:val="22"/>
              </w:rPr>
              <w:t>hac</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habitasse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platea</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dictumst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Nulla</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lectus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ornare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auctor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ipsum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vestibulum</w:t>
            </w:r>
            <w:proofErr w:type="spellEnd"/>
            <w:r w:rsidR="00555FCE" w:rsidRPr="00A13D73">
              <w:rPr>
                <w:rStyle w:val="AbstractChar"/>
                <w:rFonts w:cs="Arial"/>
                <w:color w:val="auto"/>
                <w:szCs w:val="22"/>
              </w:rPr>
              <w:t xml:space="preserve"> ligula. Nam a </w:t>
            </w:r>
            <w:proofErr w:type="spellStart"/>
            <w:r w:rsidR="00555FCE" w:rsidRPr="00A13D73">
              <w:rPr>
                <w:rStyle w:val="AbstractChar"/>
                <w:rFonts w:cs="Arial"/>
                <w:color w:val="auto"/>
                <w:szCs w:val="22"/>
              </w:rPr>
              <w:t>gravida</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ex</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nec</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elementum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nibh</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Aliquam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turpis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vitae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quam</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sodales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interdum</w:t>
            </w:r>
            <w:proofErr w:type="spellEnd"/>
            <w:r w:rsidR="00555FCE" w:rsidRPr="00A13D73">
              <w:rPr>
                <w:rStyle w:val="AbstractChar"/>
                <w:rFonts w:cs="Arial"/>
                <w:color w:val="auto"/>
                <w:szCs w:val="22"/>
              </w:rPr>
              <w:t xml:space="preserve"> non sit </w:t>
            </w:r>
            <w:proofErr w:type="spellStart"/>
            <w:r w:rsidR="00555FCE" w:rsidRPr="00A13D73">
              <w:rPr>
                <w:rStyle w:val="AbstractChar"/>
                <w:rFonts w:cs="Arial"/>
                <w:color w:val="auto"/>
                <w:szCs w:val="22"/>
              </w:rPr>
              <w:t>amet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ante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Fusce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nec</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mauris</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vitae</w:t>
            </w:r>
            <w:proofErr w:type="spellEnd"/>
            <w:r w:rsidR="00555FCE" w:rsidRPr="00A13D73">
              <w:rPr>
                <w:rStyle w:val="AbstractChar"/>
                <w:rFonts w:cs="Arial"/>
                <w:color w:val="auto"/>
                <w:szCs w:val="22"/>
              </w:rPr>
              <w:t xml:space="preserve"> erat porta </w:t>
            </w:r>
            <w:proofErr w:type="spellStart"/>
            <w:r w:rsidR="00555FCE" w:rsidRPr="00A13D73">
              <w:rPr>
                <w:rStyle w:val="AbstractChar"/>
                <w:rFonts w:cs="Arial"/>
                <w:color w:val="auto"/>
                <w:szCs w:val="22"/>
              </w:rPr>
              <w:t>auctor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Proin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molestie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sollicitudin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dolor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vel</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ornare</w:t>
            </w:r>
            <w:proofErr w:type="spellEnd"/>
            <w:r w:rsidR="00555FCE" w:rsidRPr="00A13D73">
              <w:rPr>
                <w:rStyle w:val="AbstractChar"/>
                <w:rFonts w:cs="Arial"/>
                <w:color w:val="auto"/>
                <w:szCs w:val="22"/>
              </w:rPr>
              <w:t xml:space="preserve"> erat </w:t>
            </w:r>
            <w:proofErr w:type="spellStart"/>
            <w:r w:rsidR="00555FCE" w:rsidRPr="00A13D73">
              <w:rPr>
                <w:rStyle w:val="AbstractChar"/>
                <w:rFonts w:cs="Arial"/>
                <w:color w:val="auto"/>
                <w:szCs w:val="22"/>
              </w:rPr>
              <w:t>auctor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Aenean</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eu</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augue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ut</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dui</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molestie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gravida</w:t>
            </w:r>
            <w:proofErr w:type="spellEnd"/>
            <w:r w:rsidR="00555FCE" w:rsidRPr="00A13D73">
              <w:rPr>
                <w:rStyle w:val="AbstractChar"/>
                <w:rFonts w:cs="Arial"/>
                <w:color w:val="auto"/>
                <w:szCs w:val="22"/>
              </w:rPr>
              <w:t xml:space="preserve">. In </w:t>
            </w:r>
            <w:proofErr w:type="spellStart"/>
            <w:r w:rsidR="00555FCE" w:rsidRPr="00A13D73">
              <w:rPr>
                <w:rStyle w:val="AbstractChar"/>
                <w:rFonts w:cs="Arial"/>
                <w:color w:val="auto"/>
                <w:szCs w:val="22"/>
              </w:rPr>
              <w:t>auctor</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arcu</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ornare</w:t>
            </w:r>
            <w:proofErr w:type="spellEnd"/>
            <w:r w:rsidR="00555FCE" w:rsidRPr="00A13D73">
              <w:rPr>
                <w:rStyle w:val="AbstractChar"/>
                <w:rFonts w:cs="Arial"/>
                <w:color w:val="auto"/>
                <w:szCs w:val="22"/>
              </w:rPr>
              <w:t xml:space="preserve"> </w:t>
            </w:r>
            <w:proofErr w:type="spellStart"/>
            <w:r w:rsidR="00555FCE" w:rsidRPr="00A13D73">
              <w:rPr>
                <w:rStyle w:val="AbstractChar"/>
                <w:rFonts w:cs="Arial"/>
                <w:color w:val="auto"/>
                <w:szCs w:val="22"/>
              </w:rPr>
              <w:t>rutrum</w:t>
            </w:r>
            <w:proofErr w:type="spellEnd"/>
            <w:r w:rsidR="00555FCE" w:rsidRPr="00A13D73">
              <w:rPr>
                <w:rStyle w:val="AbstractChar"/>
                <w:rFonts w:cs="Arial"/>
                <w:color w:val="auto"/>
                <w:szCs w:val="22"/>
              </w:rPr>
              <w:t xml:space="preserve"> tempus. </w:t>
            </w:r>
          </w:p>
        </w:tc>
      </w:tr>
      <w:tr w:rsidR="0034371C" w:rsidRPr="00A13D73" w14:paraId="28E0B911" w14:textId="77777777" w:rsidTr="00005846">
        <w:tc>
          <w:tcPr>
            <w:tcW w:w="2694" w:type="dxa"/>
          </w:tcPr>
          <w:p w14:paraId="3E9F5D84" w14:textId="77777777" w:rsidR="0034371C" w:rsidRPr="00005846" w:rsidRDefault="0034371C" w:rsidP="0034371C">
            <w:pPr>
              <w:pStyle w:val="ArticleHistoryKeyword"/>
              <w:rPr>
                <w:rFonts w:cs="Arial"/>
                <w:sz w:val="18"/>
                <w:szCs w:val="18"/>
              </w:rPr>
            </w:pPr>
            <w:proofErr w:type="spellStart"/>
            <w:r w:rsidRPr="00005846">
              <w:rPr>
                <w:rFonts w:cs="Arial"/>
                <w:sz w:val="18"/>
                <w:szCs w:val="18"/>
              </w:rPr>
              <w:t>Received</w:t>
            </w:r>
            <w:proofErr w:type="spellEnd"/>
            <w:r w:rsidRPr="00005846">
              <w:rPr>
                <w:rFonts w:cs="Arial"/>
                <w:sz w:val="18"/>
                <w:szCs w:val="18"/>
              </w:rPr>
              <w:t xml:space="preserve">: </w:t>
            </w:r>
            <w:proofErr w:type="spellStart"/>
            <w:r w:rsidRPr="00005846">
              <w:rPr>
                <w:rFonts w:cs="Arial"/>
                <w:sz w:val="18"/>
                <w:szCs w:val="18"/>
              </w:rPr>
              <w:t>xxxx</w:t>
            </w:r>
            <w:proofErr w:type="spellEnd"/>
          </w:p>
          <w:p w14:paraId="02D35CA2" w14:textId="77777777" w:rsidR="0034371C" w:rsidRPr="00005846" w:rsidRDefault="0034371C" w:rsidP="0034371C">
            <w:pPr>
              <w:pStyle w:val="ArticleHistoryKeyword"/>
              <w:rPr>
                <w:rFonts w:cs="Arial"/>
                <w:sz w:val="18"/>
                <w:szCs w:val="18"/>
              </w:rPr>
            </w:pPr>
            <w:proofErr w:type="spellStart"/>
            <w:r w:rsidRPr="00005846">
              <w:rPr>
                <w:rFonts w:cs="Arial"/>
                <w:sz w:val="18"/>
                <w:szCs w:val="18"/>
              </w:rPr>
              <w:t>Revised</w:t>
            </w:r>
            <w:proofErr w:type="spellEnd"/>
            <w:r w:rsidRPr="00005846">
              <w:rPr>
                <w:rFonts w:cs="Arial"/>
                <w:sz w:val="18"/>
                <w:szCs w:val="18"/>
              </w:rPr>
              <w:t xml:space="preserve">: </w:t>
            </w:r>
            <w:proofErr w:type="spellStart"/>
            <w:r w:rsidRPr="00005846">
              <w:rPr>
                <w:rFonts w:cs="Arial"/>
                <w:sz w:val="18"/>
                <w:szCs w:val="18"/>
              </w:rPr>
              <w:t>xxxx</w:t>
            </w:r>
            <w:proofErr w:type="spellEnd"/>
          </w:p>
          <w:p w14:paraId="2F3F2156" w14:textId="77777777" w:rsidR="0034371C" w:rsidRPr="00005846" w:rsidRDefault="0034371C" w:rsidP="00A13D73">
            <w:pPr>
              <w:pStyle w:val="ArticleHistoryKeyword"/>
              <w:rPr>
                <w:rFonts w:cs="Arial"/>
                <w:sz w:val="18"/>
                <w:szCs w:val="18"/>
              </w:rPr>
            </w:pPr>
            <w:proofErr w:type="spellStart"/>
            <w:r w:rsidRPr="00005846">
              <w:rPr>
                <w:rFonts w:cs="Arial"/>
                <w:sz w:val="18"/>
                <w:szCs w:val="18"/>
              </w:rPr>
              <w:t>Accepted</w:t>
            </w:r>
            <w:proofErr w:type="spellEnd"/>
            <w:r w:rsidRPr="00005846">
              <w:rPr>
                <w:rFonts w:cs="Arial"/>
                <w:sz w:val="18"/>
                <w:szCs w:val="18"/>
              </w:rPr>
              <w:t xml:space="preserve">: </w:t>
            </w:r>
            <w:proofErr w:type="spellStart"/>
            <w:r w:rsidRPr="00005846">
              <w:rPr>
                <w:rFonts w:cs="Arial"/>
                <w:sz w:val="18"/>
                <w:szCs w:val="18"/>
              </w:rPr>
              <w:t>xxxx</w:t>
            </w:r>
            <w:proofErr w:type="spellEnd"/>
          </w:p>
          <w:p w14:paraId="3377864C" w14:textId="3E1B0FEF" w:rsidR="00005846" w:rsidRPr="0034371C" w:rsidRDefault="00005846" w:rsidP="00A13D73">
            <w:pPr>
              <w:pStyle w:val="ArticleHistoryKeyword"/>
              <w:rPr>
                <w:rFonts w:cs="Arial"/>
              </w:rPr>
            </w:pPr>
          </w:p>
        </w:tc>
        <w:tc>
          <w:tcPr>
            <w:tcW w:w="7371" w:type="dxa"/>
            <w:vMerge/>
            <w:shd w:val="clear" w:color="auto" w:fill="D9E2F3" w:themeFill="accent1" w:themeFillTint="33"/>
          </w:tcPr>
          <w:p w14:paraId="0B67D19A" w14:textId="77777777" w:rsidR="0034371C" w:rsidRDefault="0034371C" w:rsidP="00600EA6">
            <w:pPr>
              <w:pStyle w:val="Abstract"/>
              <w:rPr>
                <w:rFonts w:cs="Arial"/>
                <w:b/>
                <w:bCs/>
                <w:color w:val="1F3864" w:themeColor="accent1" w:themeShade="80"/>
                <w:lang w:val="en-US"/>
              </w:rPr>
            </w:pPr>
          </w:p>
        </w:tc>
      </w:tr>
      <w:tr w:rsidR="0034371C" w:rsidRPr="00A13D73" w14:paraId="500E8130" w14:textId="77777777" w:rsidTr="00005846">
        <w:tc>
          <w:tcPr>
            <w:tcW w:w="2694" w:type="dxa"/>
          </w:tcPr>
          <w:p w14:paraId="41048E48" w14:textId="64796983" w:rsidR="0034371C" w:rsidRPr="00A71B59" w:rsidRDefault="0034371C" w:rsidP="00A13D73">
            <w:pPr>
              <w:pStyle w:val="ArticleHistoryKeyword"/>
              <w:rPr>
                <w:rFonts w:cs="Arial"/>
                <w:color w:val="1F3864" w:themeColor="accent1" w:themeShade="80"/>
              </w:rPr>
            </w:pPr>
            <w:r w:rsidRPr="00A71B59">
              <w:rPr>
                <w:rFonts w:cs="Arial"/>
                <w:color w:val="1F3864" w:themeColor="accent1" w:themeShade="80"/>
              </w:rPr>
              <w:t>KEYWORDS</w:t>
            </w:r>
          </w:p>
        </w:tc>
        <w:tc>
          <w:tcPr>
            <w:tcW w:w="7371" w:type="dxa"/>
            <w:vMerge/>
            <w:shd w:val="clear" w:color="auto" w:fill="D9E2F3" w:themeFill="accent1" w:themeFillTint="33"/>
          </w:tcPr>
          <w:p w14:paraId="66D337BF" w14:textId="77777777" w:rsidR="0034371C" w:rsidRDefault="0034371C" w:rsidP="00600EA6">
            <w:pPr>
              <w:pStyle w:val="Abstract"/>
              <w:rPr>
                <w:rFonts w:cs="Arial"/>
                <w:b/>
                <w:bCs/>
                <w:color w:val="1F3864" w:themeColor="accent1" w:themeShade="80"/>
                <w:lang w:val="en-US"/>
              </w:rPr>
            </w:pPr>
          </w:p>
        </w:tc>
      </w:tr>
      <w:tr w:rsidR="0082703A" w:rsidRPr="00A13D73" w14:paraId="0F6686E9" w14:textId="77777777" w:rsidTr="001C414F">
        <w:tc>
          <w:tcPr>
            <w:tcW w:w="2694" w:type="dxa"/>
          </w:tcPr>
          <w:p w14:paraId="0D50C7DF" w14:textId="77777777" w:rsidR="00555FCE" w:rsidRPr="00005846" w:rsidRDefault="00555FCE" w:rsidP="00A13D73">
            <w:pPr>
              <w:pStyle w:val="ArticleHistoryKeyword"/>
              <w:rPr>
                <w:rFonts w:cs="Arial"/>
                <w:sz w:val="18"/>
                <w:szCs w:val="18"/>
              </w:rPr>
            </w:pPr>
            <w:proofErr w:type="spellStart"/>
            <w:r w:rsidRPr="00005846">
              <w:rPr>
                <w:rFonts w:cs="Arial"/>
                <w:sz w:val="18"/>
                <w:szCs w:val="18"/>
              </w:rPr>
              <w:t>Keyword</w:t>
            </w:r>
            <w:proofErr w:type="spellEnd"/>
            <w:r w:rsidRPr="00005846">
              <w:rPr>
                <w:rFonts w:cs="Arial"/>
                <w:sz w:val="18"/>
                <w:szCs w:val="18"/>
              </w:rPr>
              <w:t xml:space="preserve"> 1</w:t>
            </w:r>
          </w:p>
          <w:p w14:paraId="6F1066F0" w14:textId="77777777" w:rsidR="00555FCE" w:rsidRPr="00005846" w:rsidRDefault="00555FCE" w:rsidP="00A13D73">
            <w:pPr>
              <w:pStyle w:val="ArticleHistoryKeyword"/>
              <w:rPr>
                <w:rFonts w:cs="Arial"/>
                <w:sz w:val="18"/>
                <w:szCs w:val="18"/>
              </w:rPr>
            </w:pPr>
            <w:proofErr w:type="spellStart"/>
            <w:r w:rsidRPr="00005846">
              <w:rPr>
                <w:rFonts w:cs="Arial"/>
                <w:sz w:val="18"/>
                <w:szCs w:val="18"/>
              </w:rPr>
              <w:t>Keyword</w:t>
            </w:r>
            <w:proofErr w:type="spellEnd"/>
            <w:r w:rsidRPr="00005846">
              <w:rPr>
                <w:rFonts w:cs="Arial"/>
                <w:sz w:val="18"/>
                <w:szCs w:val="18"/>
              </w:rPr>
              <w:t xml:space="preserve"> 2</w:t>
            </w:r>
          </w:p>
          <w:p w14:paraId="6349F67A" w14:textId="77777777" w:rsidR="00555FCE" w:rsidRPr="00005846" w:rsidRDefault="00555FCE" w:rsidP="00A13D73">
            <w:pPr>
              <w:pStyle w:val="ArticleHistoryKeyword"/>
              <w:rPr>
                <w:rFonts w:cs="Arial"/>
                <w:sz w:val="18"/>
                <w:szCs w:val="18"/>
              </w:rPr>
            </w:pPr>
            <w:proofErr w:type="spellStart"/>
            <w:r w:rsidRPr="00005846">
              <w:rPr>
                <w:rFonts w:cs="Arial"/>
                <w:sz w:val="18"/>
                <w:szCs w:val="18"/>
              </w:rPr>
              <w:t>Keyword</w:t>
            </w:r>
            <w:proofErr w:type="spellEnd"/>
            <w:r w:rsidRPr="00005846">
              <w:rPr>
                <w:rFonts w:cs="Arial"/>
                <w:sz w:val="18"/>
                <w:szCs w:val="18"/>
              </w:rPr>
              <w:t xml:space="preserve"> 3</w:t>
            </w:r>
          </w:p>
          <w:p w14:paraId="278198BD" w14:textId="77777777" w:rsidR="00555FCE" w:rsidRPr="00005846" w:rsidRDefault="00555FCE" w:rsidP="00A13D73">
            <w:pPr>
              <w:pStyle w:val="ArticleHistoryKeyword"/>
              <w:rPr>
                <w:rFonts w:cs="Arial"/>
                <w:sz w:val="18"/>
                <w:szCs w:val="18"/>
              </w:rPr>
            </w:pPr>
            <w:proofErr w:type="spellStart"/>
            <w:r w:rsidRPr="00005846">
              <w:rPr>
                <w:rFonts w:cs="Arial"/>
                <w:sz w:val="18"/>
                <w:szCs w:val="18"/>
              </w:rPr>
              <w:t>Keyword</w:t>
            </w:r>
            <w:proofErr w:type="spellEnd"/>
            <w:r w:rsidRPr="00005846">
              <w:rPr>
                <w:rFonts w:cs="Arial"/>
                <w:sz w:val="18"/>
                <w:szCs w:val="18"/>
              </w:rPr>
              <w:t xml:space="preserve"> 4</w:t>
            </w:r>
          </w:p>
          <w:p w14:paraId="31CD4C26" w14:textId="77777777" w:rsidR="00555FCE" w:rsidRPr="00A71B59" w:rsidRDefault="00555FCE" w:rsidP="00A13D73">
            <w:pPr>
              <w:pStyle w:val="ArticleHistoryKeyword"/>
              <w:rPr>
                <w:rFonts w:cs="Arial"/>
              </w:rPr>
            </w:pPr>
            <w:proofErr w:type="spellStart"/>
            <w:r w:rsidRPr="00005846">
              <w:rPr>
                <w:rFonts w:cs="Arial"/>
                <w:sz w:val="18"/>
                <w:szCs w:val="18"/>
              </w:rPr>
              <w:t>Keyword</w:t>
            </w:r>
            <w:proofErr w:type="spellEnd"/>
            <w:r w:rsidRPr="00005846">
              <w:rPr>
                <w:rFonts w:cs="Arial"/>
                <w:sz w:val="18"/>
                <w:szCs w:val="18"/>
              </w:rPr>
              <w:t xml:space="preserve"> 5</w:t>
            </w:r>
          </w:p>
        </w:tc>
        <w:tc>
          <w:tcPr>
            <w:tcW w:w="7371" w:type="dxa"/>
            <w:vMerge/>
            <w:shd w:val="clear" w:color="auto" w:fill="D9E2F3" w:themeFill="accent1" w:themeFillTint="33"/>
          </w:tcPr>
          <w:p w14:paraId="2BEF1E34" w14:textId="77777777" w:rsidR="00555FCE" w:rsidRPr="00A13D73" w:rsidRDefault="00555FCE" w:rsidP="00E569FB">
            <w:pPr>
              <w:pStyle w:val="AuthorName"/>
            </w:pPr>
          </w:p>
        </w:tc>
      </w:tr>
      <w:tr w:rsidR="00D42240" w:rsidRPr="00A13D73" w14:paraId="13A1822F" w14:textId="77777777" w:rsidTr="001C414F">
        <w:tc>
          <w:tcPr>
            <w:tcW w:w="2694" w:type="dxa"/>
            <w:tcBorders>
              <w:bottom w:val="dotted" w:sz="8" w:space="0" w:color="4472C4" w:themeColor="accent1"/>
            </w:tcBorders>
            <w:vAlign w:val="center"/>
          </w:tcPr>
          <w:p w14:paraId="300B7844" w14:textId="28B625EB" w:rsidR="00D42240" w:rsidRPr="00A11DB6" w:rsidRDefault="0034371C" w:rsidP="0034371C">
            <w:pPr>
              <w:pStyle w:val="ArticleHistoryKeyword"/>
              <w:jc w:val="left"/>
              <w:rPr>
                <w:rFonts w:cs="Arial"/>
                <w:sz w:val="18"/>
                <w:szCs w:val="18"/>
                <w:lang w:val="en-US"/>
              </w:rPr>
            </w:pPr>
            <w:r w:rsidRPr="00A11DB6">
              <w:rPr>
                <w:rFonts w:cs="Arial"/>
                <w:sz w:val="18"/>
                <w:szCs w:val="18"/>
                <w:lang w:val="en-US"/>
              </w:rPr>
              <w:t xml:space="preserve">© </w:t>
            </w:r>
            <w:r w:rsidR="00005846" w:rsidRPr="00A11DB6">
              <w:rPr>
                <w:rFonts w:cs="Arial"/>
                <w:i/>
                <w:iCs/>
                <w:sz w:val="18"/>
                <w:szCs w:val="18"/>
                <w:lang w:val="en-US"/>
              </w:rPr>
              <w:t xml:space="preserve">First </w:t>
            </w:r>
            <w:r w:rsidRPr="00A11DB6">
              <w:rPr>
                <w:rFonts w:cs="Arial"/>
                <w:i/>
                <w:iCs/>
                <w:sz w:val="18"/>
                <w:szCs w:val="18"/>
                <w:lang w:val="en-US"/>
              </w:rPr>
              <w:t>Authors</w:t>
            </w:r>
            <w:r w:rsidR="00005846" w:rsidRPr="00A11DB6">
              <w:rPr>
                <w:rFonts w:cs="Arial"/>
                <w:i/>
                <w:iCs/>
                <w:sz w:val="18"/>
                <w:szCs w:val="18"/>
                <w:lang w:val="en-US"/>
              </w:rPr>
              <w:t xml:space="preserve"> et</w:t>
            </w:r>
            <w:r w:rsidR="00B354F6">
              <w:rPr>
                <w:rFonts w:cs="Arial"/>
                <w:i/>
                <w:iCs/>
                <w:sz w:val="18"/>
                <w:szCs w:val="18"/>
                <w:lang w:val="en-US"/>
              </w:rPr>
              <w:t xml:space="preserve"> </w:t>
            </w:r>
            <w:r w:rsidR="00005846" w:rsidRPr="00A11DB6">
              <w:rPr>
                <w:rFonts w:cs="Arial"/>
                <w:i/>
                <w:iCs/>
                <w:sz w:val="18"/>
                <w:szCs w:val="18"/>
                <w:lang w:val="en-US"/>
              </w:rPr>
              <w:t>al.</w:t>
            </w:r>
          </w:p>
        </w:tc>
        <w:tc>
          <w:tcPr>
            <w:tcW w:w="7371" w:type="dxa"/>
            <w:tcBorders>
              <w:bottom w:val="dotted" w:sz="8" w:space="0" w:color="4472C4" w:themeColor="accent1"/>
            </w:tcBorders>
          </w:tcPr>
          <w:p w14:paraId="43118ED6" w14:textId="73C935BD" w:rsidR="00D42240" w:rsidRPr="001C414F" w:rsidRDefault="00D42240" w:rsidP="0034371C">
            <w:pPr>
              <w:pStyle w:val="Abstract"/>
              <w:spacing w:before="100" w:after="100"/>
              <w:rPr>
                <w:i/>
                <w:iCs/>
                <w:color w:val="000000"/>
                <w:sz w:val="16"/>
                <w:szCs w:val="16"/>
                <w:lang w:val="en-ID"/>
              </w:rPr>
            </w:pPr>
            <w:r w:rsidRPr="001C414F">
              <w:rPr>
                <w:rFonts w:ascii="Open Sans" w:eastAsia="Times New Roman" w:hAnsi="Open Sans" w:cs="Open Sans"/>
                <w:i/>
                <w:iCs/>
                <w:noProof/>
                <w:color w:val="767171" w:themeColor="background2" w:themeShade="80"/>
                <w:sz w:val="16"/>
                <w:szCs w:val="16"/>
                <w:lang w:val="en-ID"/>
              </w:rPr>
              <w:drawing>
                <wp:anchor distT="0" distB="0" distL="114300" distR="114300" simplePos="0" relativeHeight="251658240" behindDoc="0" locked="0" layoutInCell="1" allowOverlap="1" wp14:anchorId="0E1CFFC4" wp14:editId="6E7BCEDF">
                  <wp:simplePos x="0" y="0"/>
                  <wp:positionH relativeFrom="column">
                    <wp:posOffset>-68580</wp:posOffset>
                  </wp:positionH>
                  <wp:positionV relativeFrom="paragraph">
                    <wp:posOffset>100965</wp:posOffset>
                  </wp:positionV>
                  <wp:extent cx="600075" cy="212090"/>
                  <wp:effectExtent l="0" t="0" r="0" b="3810"/>
                  <wp:wrapSquare wrapText="bothSides"/>
                  <wp:docPr id="15" name="Picture 15" descr="Licence Creative Common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icence Creative Common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414F">
              <w:rPr>
                <w:i/>
                <w:iCs/>
                <w:sz w:val="16"/>
                <w:szCs w:val="16"/>
                <w:lang w:val="en-ID"/>
              </w:rPr>
              <w:t xml:space="preserve">This is an Open Access article distributed under the terms of the </w:t>
            </w:r>
            <w:hyperlink r:id="rId10" w:history="1">
              <w:r w:rsidRPr="001C414F">
                <w:rPr>
                  <w:rStyle w:val="Hyperlink"/>
                  <w:i/>
                  <w:iCs/>
                  <w:sz w:val="16"/>
                  <w:szCs w:val="16"/>
                  <w:lang w:val="en-ID"/>
                </w:rPr>
                <w:t>Creative Commons CC-BY-4.0 License</w:t>
              </w:r>
            </w:hyperlink>
            <w:r w:rsidRPr="001C414F">
              <w:rPr>
                <w:i/>
                <w:iCs/>
                <w:sz w:val="16"/>
                <w:szCs w:val="16"/>
                <w:lang w:val="en-ID"/>
              </w:rPr>
              <w:t>, which permits unrestricted use, distribution, and reproduction in any medium, provided the original work is properly cited.</w:t>
            </w:r>
          </w:p>
        </w:tc>
      </w:tr>
    </w:tbl>
    <w:p w14:paraId="6B526033" w14:textId="77777777" w:rsidR="005E5CD5" w:rsidRPr="0082703A" w:rsidRDefault="005E5CD5" w:rsidP="005E5CD5">
      <w:pPr>
        <w:rPr>
          <w:rFonts w:ascii="Garamond" w:hAnsi="Garamond"/>
        </w:rPr>
      </w:pPr>
    </w:p>
    <w:p w14:paraId="52417046" w14:textId="77777777" w:rsidR="00600EA6" w:rsidRPr="0082703A" w:rsidRDefault="00600EA6" w:rsidP="00600EA6">
      <w:pPr>
        <w:pStyle w:val="Heading1"/>
        <w:rPr>
          <w:rFonts w:ascii="Garamond" w:hAnsi="Garamond"/>
        </w:rPr>
        <w:sectPr w:rsidR="00600EA6" w:rsidRPr="0082703A" w:rsidSect="00D42240">
          <w:footerReference w:type="even" r:id="rId11"/>
          <w:footerReference w:type="default" r:id="rId12"/>
          <w:headerReference w:type="first" r:id="rId13"/>
          <w:footerReference w:type="first" r:id="rId14"/>
          <w:type w:val="continuous"/>
          <w:pgSz w:w="11906" w:h="16838"/>
          <w:pgMar w:top="1009" w:right="936" w:bottom="1009" w:left="936" w:header="709" w:footer="709" w:gutter="0"/>
          <w:cols w:space="708"/>
          <w:titlePg/>
          <w:docGrid w:linePitch="360"/>
        </w:sectPr>
      </w:pPr>
    </w:p>
    <w:p w14:paraId="337D0F10" w14:textId="77777777" w:rsidR="005E5CD5" w:rsidRPr="00671DB0" w:rsidRDefault="00CD65FE" w:rsidP="00583263">
      <w:pPr>
        <w:pStyle w:val="Heading1"/>
        <w:spacing w:after="158"/>
      </w:pPr>
      <w:proofErr w:type="spellStart"/>
      <w:r w:rsidRPr="00671DB0">
        <w:t>Introduction</w:t>
      </w:r>
      <w:proofErr w:type="spellEnd"/>
    </w:p>
    <w:p w14:paraId="60B06521" w14:textId="77777777" w:rsidR="00B354F6" w:rsidRDefault="000D0CD6" w:rsidP="00B354F6">
      <w:pPr>
        <w:ind w:firstLine="284"/>
        <w:rPr>
          <w:rFonts w:eastAsia="SimSun"/>
          <w:szCs w:val="20"/>
          <w:lang w:val="en-US"/>
        </w:rPr>
      </w:pPr>
      <w:r w:rsidRPr="00671DB0">
        <w:rPr>
          <w:rFonts w:eastAsia="SimSun"/>
          <w:szCs w:val="20"/>
          <w:lang w:val="en-US"/>
        </w:rPr>
        <w:t>This</w:t>
      </w:r>
      <w:r>
        <w:rPr>
          <w:rFonts w:eastAsia="SimSun"/>
          <w:szCs w:val="20"/>
          <w:lang w:val="en-US"/>
        </w:rPr>
        <w:t xml:space="preserve"> </w:t>
      </w:r>
      <w:r w:rsidRPr="00671DB0">
        <w:rPr>
          <w:rFonts w:eastAsia="SimSun"/>
          <w:szCs w:val="20"/>
          <w:lang w:val="en-US"/>
        </w:rPr>
        <w:t>template</w:t>
      </w:r>
      <w:r w:rsidR="00524926" w:rsidRPr="00671DB0">
        <w:rPr>
          <w:rFonts w:eastAsia="SimSun"/>
          <w:szCs w:val="20"/>
          <w:lang w:val="en-US"/>
        </w:rPr>
        <w:t xml:space="preserve">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w:t>
      </w:r>
      <w:r w:rsidRPr="00671DB0">
        <w:rPr>
          <w:rFonts w:eastAsia="SimSun"/>
          <w:szCs w:val="20"/>
          <w:lang w:val="en-US"/>
        </w:rPr>
        <w:t>proceeding</w:t>
      </w:r>
      <w:r w:rsidR="00524926" w:rsidRPr="00671DB0">
        <w:rPr>
          <w:rFonts w:eastAsia="SimSun"/>
          <w:szCs w:val="20"/>
          <w:lang w:val="en-US"/>
        </w:rPr>
        <w:t xml:space="preserve">. Margins, column widths, line spacing, and type styles are built-in; examples of the type styles are provided throughout this document and are identified in italic type, within parentheses, following the example. </w:t>
      </w:r>
    </w:p>
    <w:p w14:paraId="0CDDFD98" w14:textId="76086062" w:rsidR="00B354F6" w:rsidRPr="00B354F6" w:rsidRDefault="00B354F6" w:rsidP="00B354F6">
      <w:pPr>
        <w:ind w:firstLine="284"/>
        <w:rPr>
          <w:rFonts w:eastAsia="SimSun"/>
          <w:szCs w:val="20"/>
          <w:lang w:val="en-US"/>
        </w:rPr>
      </w:pPr>
      <w:proofErr w:type="spellStart"/>
      <w:r w:rsidRPr="00B354F6">
        <w:rPr>
          <w:bCs/>
          <w:sz w:val="18"/>
          <w:szCs w:val="18"/>
        </w:rPr>
        <w:t>When</w:t>
      </w:r>
      <w:proofErr w:type="spellEnd"/>
      <w:r w:rsidRPr="00B354F6">
        <w:rPr>
          <w:bCs/>
          <w:sz w:val="18"/>
          <w:szCs w:val="18"/>
        </w:rPr>
        <w:t xml:space="preserve"> </w:t>
      </w:r>
      <w:proofErr w:type="spellStart"/>
      <w:r w:rsidRPr="00B354F6">
        <w:rPr>
          <w:bCs/>
          <w:sz w:val="18"/>
          <w:szCs w:val="18"/>
        </w:rPr>
        <w:t>referring</w:t>
      </w:r>
      <w:proofErr w:type="spellEnd"/>
      <w:r w:rsidRPr="00B354F6">
        <w:rPr>
          <w:bCs/>
          <w:sz w:val="18"/>
          <w:szCs w:val="18"/>
        </w:rPr>
        <w:t xml:space="preserve"> </w:t>
      </w:r>
      <w:proofErr w:type="spellStart"/>
      <w:r w:rsidRPr="00B354F6">
        <w:rPr>
          <w:bCs/>
          <w:sz w:val="18"/>
          <w:szCs w:val="18"/>
        </w:rPr>
        <w:t>to</w:t>
      </w:r>
      <w:proofErr w:type="spellEnd"/>
      <w:r w:rsidRPr="00B354F6">
        <w:rPr>
          <w:bCs/>
          <w:sz w:val="18"/>
          <w:szCs w:val="18"/>
        </w:rPr>
        <w:t xml:space="preserve"> </w:t>
      </w:r>
      <w:proofErr w:type="spellStart"/>
      <w:r w:rsidRPr="00B354F6">
        <w:rPr>
          <w:bCs/>
          <w:sz w:val="18"/>
          <w:szCs w:val="18"/>
        </w:rPr>
        <w:t>your</w:t>
      </w:r>
      <w:proofErr w:type="spellEnd"/>
      <w:r w:rsidRPr="00B354F6">
        <w:rPr>
          <w:bCs/>
          <w:sz w:val="18"/>
          <w:szCs w:val="18"/>
        </w:rPr>
        <w:t xml:space="preserve"> </w:t>
      </w:r>
      <w:proofErr w:type="spellStart"/>
      <w:r w:rsidRPr="00B354F6">
        <w:rPr>
          <w:bCs/>
          <w:sz w:val="18"/>
          <w:szCs w:val="18"/>
        </w:rPr>
        <w:t>own</w:t>
      </w:r>
      <w:proofErr w:type="spellEnd"/>
      <w:r w:rsidRPr="00B354F6">
        <w:rPr>
          <w:bCs/>
          <w:sz w:val="18"/>
          <w:szCs w:val="18"/>
        </w:rPr>
        <w:t xml:space="preserve"> </w:t>
      </w:r>
      <w:proofErr w:type="spellStart"/>
      <w:r w:rsidRPr="00B354F6">
        <w:rPr>
          <w:bCs/>
          <w:sz w:val="18"/>
          <w:szCs w:val="18"/>
        </w:rPr>
        <w:t>work</w:t>
      </w:r>
      <w:proofErr w:type="spellEnd"/>
      <w:r w:rsidRPr="00B354F6">
        <w:rPr>
          <w:bCs/>
          <w:sz w:val="18"/>
          <w:szCs w:val="18"/>
        </w:rPr>
        <w:t xml:space="preserve"> </w:t>
      </w:r>
      <w:proofErr w:type="spellStart"/>
      <w:r w:rsidRPr="00B354F6">
        <w:rPr>
          <w:bCs/>
          <w:sz w:val="18"/>
          <w:szCs w:val="18"/>
        </w:rPr>
        <w:t>within</w:t>
      </w:r>
      <w:proofErr w:type="spellEnd"/>
      <w:r w:rsidRPr="00B354F6">
        <w:rPr>
          <w:bCs/>
          <w:sz w:val="18"/>
          <w:szCs w:val="18"/>
        </w:rPr>
        <w:t xml:space="preserve"> </w:t>
      </w:r>
      <w:proofErr w:type="spellStart"/>
      <w:r w:rsidRPr="00B354F6">
        <w:rPr>
          <w:bCs/>
          <w:sz w:val="18"/>
          <w:szCs w:val="18"/>
        </w:rPr>
        <w:t>the</w:t>
      </w:r>
      <w:proofErr w:type="spellEnd"/>
      <w:r w:rsidRPr="00B354F6">
        <w:rPr>
          <w:bCs/>
          <w:sz w:val="18"/>
          <w:szCs w:val="18"/>
        </w:rPr>
        <w:t xml:space="preserve"> </w:t>
      </w:r>
      <w:proofErr w:type="spellStart"/>
      <w:r w:rsidRPr="00B354F6">
        <w:rPr>
          <w:bCs/>
          <w:sz w:val="18"/>
          <w:szCs w:val="18"/>
        </w:rPr>
        <w:t>paper</w:t>
      </w:r>
      <w:proofErr w:type="spellEnd"/>
      <w:r w:rsidRPr="00B354F6">
        <w:rPr>
          <w:bCs/>
          <w:sz w:val="18"/>
          <w:szCs w:val="18"/>
        </w:rPr>
        <w:t xml:space="preserve">, </w:t>
      </w:r>
      <w:proofErr w:type="spellStart"/>
      <w:r w:rsidRPr="00B354F6">
        <w:rPr>
          <w:bCs/>
          <w:sz w:val="18"/>
          <w:szCs w:val="18"/>
        </w:rPr>
        <w:t>avoid</w:t>
      </w:r>
      <w:proofErr w:type="spellEnd"/>
      <w:r w:rsidRPr="00B354F6">
        <w:rPr>
          <w:bCs/>
          <w:sz w:val="18"/>
          <w:szCs w:val="18"/>
        </w:rPr>
        <w:t xml:space="preserve"> </w:t>
      </w:r>
      <w:proofErr w:type="spellStart"/>
      <w:r w:rsidRPr="00B354F6">
        <w:rPr>
          <w:bCs/>
          <w:sz w:val="18"/>
          <w:szCs w:val="18"/>
        </w:rPr>
        <w:t>using</w:t>
      </w:r>
      <w:proofErr w:type="spellEnd"/>
      <w:r w:rsidRPr="00B354F6">
        <w:rPr>
          <w:bCs/>
          <w:sz w:val="18"/>
          <w:szCs w:val="18"/>
        </w:rPr>
        <w:t xml:space="preserve"> </w:t>
      </w:r>
      <w:proofErr w:type="spellStart"/>
      <w:r w:rsidRPr="00B354F6">
        <w:rPr>
          <w:bCs/>
          <w:sz w:val="18"/>
          <w:szCs w:val="18"/>
        </w:rPr>
        <w:t>terminology</w:t>
      </w:r>
      <w:proofErr w:type="spellEnd"/>
      <w:r w:rsidRPr="00B354F6">
        <w:rPr>
          <w:bCs/>
          <w:sz w:val="18"/>
          <w:szCs w:val="18"/>
        </w:rPr>
        <w:t xml:space="preserve"> </w:t>
      </w:r>
      <w:proofErr w:type="spellStart"/>
      <w:r w:rsidRPr="00B354F6">
        <w:rPr>
          <w:bCs/>
          <w:sz w:val="18"/>
          <w:szCs w:val="18"/>
        </w:rPr>
        <w:t>that</w:t>
      </w:r>
      <w:proofErr w:type="spellEnd"/>
      <w:r w:rsidRPr="00B354F6">
        <w:rPr>
          <w:bCs/>
          <w:sz w:val="18"/>
          <w:szCs w:val="18"/>
        </w:rPr>
        <w:t xml:space="preserve"> </w:t>
      </w:r>
      <w:proofErr w:type="spellStart"/>
      <w:r w:rsidRPr="00B354F6">
        <w:rPr>
          <w:bCs/>
          <w:sz w:val="18"/>
          <w:szCs w:val="18"/>
        </w:rPr>
        <w:t>might</w:t>
      </w:r>
      <w:proofErr w:type="spellEnd"/>
      <w:r w:rsidRPr="00B354F6">
        <w:rPr>
          <w:bCs/>
          <w:sz w:val="18"/>
          <w:szCs w:val="18"/>
        </w:rPr>
        <w:t xml:space="preserve"> </w:t>
      </w:r>
      <w:proofErr w:type="spellStart"/>
      <w:r w:rsidRPr="00B354F6">
        <w:rPr>
          <w:bCs/>
          <w:sz w:val="18"/>
          <w:szCs w:val="18"/>
        </w:rPr>
        <w:t>reveal</w:t>
      </w:r>
      <w:proofErr w:type="spellEnd"/>
      <w:r w:rsidRPr="00B354F6">
        <w:rPr>
          <w:bCs/>
          <w:sz w:val="18"/>
          <w:szCs w:val="18"/>
        </w:rPr>
        <w:t xml:space="preserve"> </w:t>
      </w:r>
      <w:proofErr w:type="spellStart"/>
      <w:r w:rsidRPr="00B354F6">
        <w:rPr>
          <w:bCs/>
          <w:sz w:val="18"/>
          <w:szCs w:val="18"/>
        </w:rPr>
        <w:t>your</w:t>
      </w:r>
      <w:proofErr w:type="spellEnd"/>
      <w:r w:rsidRPr="00B354F6">
        <w:rPr>
          <w:bCs/>
          <w:sz w:val="18"/>
          <w:szCs w:val="18"/>
        </w:rPr>
        <w:t xml:space="preserve"> </w:t>
      </w:r>
      <w:proofErr w:type="spellStart"/>
      <w:r w:rsidRPr="00B354F6">
        <w:rPr>
          <w:bCs/>
          <w:sz w:val="18"/>
          <w:szCs w:val="18"/>
        </w:rPr>
        <w:t>identity</w:t>
      </w:r>
      <w:proofErr w:type="spellEnd"/>
      <w:r w:rsidRPr="00B354F6">
        <w:rPr>
          <w:bCs/>
          <w:sz w:val="18"/>
          <w:szCs w:val="18"/>
        </w:rPr>
        <w:t xml:space="preserve">. </w:t>
      </w:r>
      <w:proofErr w:type="spellStart"/>
      <w:r w:rsidRPr="00B354F6">
        <w:rPr>
          <w:bCs/>
          <w:sz w:val="18"/>
          <w:szCs w:val="18"/>
        </w:rPr>
        <w:t>Avoid</w:t>
      </w:r>
      <w:proofErr w:type="spellEnd"/>
      <w:r w:rsidRPr="00B354F6">
        <w:rPr>
          <w:bCs/>
          <w:sz w:val="18"/>
          <w:szCs w:val="18"/>
        </w:rPr>
        <w:t xml:space="preserve"> </w:t>
      </w:r>
      <w:proofErr w:type="spellStart"/>
      <w:r w:rsidRPr="00B354F6">
        <w:rPr>
          <w:bCs/>
          <w:sz w:val="18"/>
          <w:szCs w:val="18"/>
        </w:rPr>
        <w:t>phrases</w:t>
      </w:r>
      <w:proofErr w:type="spellEnd"/>
      <w:r w:rsidRPr="00B354F6">
        <w:rPr>
          <w:bCs/>
          <w:sz w:val="18"/>
          <w:szCs w:val="18"/>
        </w:rPr>
        <w:t xml:space="preserve"> </w:t>
      </w:r>
      <w:proofErr w:type="spellStart"/>
      <w:r w:rsidRPr="00B354F6">
        <w:rPr>
          <w:bCs/>
          <w:sz w:val="18"/>
          <w:szCs w:val="18"/>
        </w:rPr>
        <w:t>such</w:t>
      </w:r>
      <w:proofErr w:type="spellEnd"/>
      <w:r w:rsidRPr="00B354F6">
        <w:rPr>
          <w:bCs/>
          <w:sz w:val="18"/>
          <w:szCs w:val="18"/>
        </w:rPr>
        <w:t xml:space="preserve"> as '</w:t>
      </w:r>
      <w:proofErr w:type="spellStart"/>
      <w:r w:rsidRPr="00B354F6">
        <w:rPr>
          <w:bCs/>
          <w:sz w:val="18"/>
          <w:szCs w:val="18"/>
        </w:rPr>
        <w:t>we</w:t>
      </w:r>
      <w:proofErr w:type="spellEnd"/>
      <w:r w:rsidRPr="00B354F6">
        <w:rPr>
          <w:bCs/>
          <w:sz w:val="18"/>
          <w:szCs w:val="18"/>
        </w:rPr>
        <w:t xml:space="preserve"> </w:t>
      </w:r>
      <w:proofErr w:type="spellStart"/>
      <w:r w:rsidRPr="00B354F6">
        <w:rPr>
          <w:bCs/>
          <w:sz w:val="18"/>
          <w:szCs w:val="18"/>
        </w:rPr>
        <w:t>have</w:t>
      </w:r>
      <w:proofErr w:type="spellEnd"/>
      <w:r w:rsidRPr="00B354F6">
        <w:rPr>
          <w:bCs/>
          <w:sz w:val="18"/>
          <w:szCs w:val="18"/>
        </w:rPr>
        <w:t xml:space="preserve"> </w:t>
      </w:r>
      <w:proofErr w:type="spellStart"/>
      <w:r w:rsidRPr="00B354F6">
        <w:rPr>
          <w:bCs/>
          <w:sz w:val="18"/>
          <w:szCs w:val="18"/>
        </w:rPr>
        <w:t>previously</w:t>
      </w:r>
      <w:proofErr w:type="spellEnd"/>
      <w:r w:rsidRPr="00B354F6">
        <w:rPr>
          <w:bCs/>
          <w:sz w:val="18"/>
          <w:szCs w:val="18"/>
        </w:rPr>
        <w:t xml:space="preserve"> </w:t>
      </w:r>
      <w:proofErr w:type="spellStart"/>
      <w:r w:rsidRPr="00B354F6">
        <w:rPr>
          <w:bCs/>
          <w:sz w:val="18"/>
          <w:szCs w:val="18"/>
        </w:rPr>
        <w:t>shown</w:t>
      </w:r>
      <w:proofErr w:type="spellEnd"/>
      <w:r w:rsidRPr="00B354F6">
        <w:rPr>
          <w:bCs/>
          <w:sz w:val="18"/>
          <w:szCs w:val="18"/>
        </w:rPr>
        <w:t xml:space="preserve"> (</w:t>
      </w:r>
      <w:proofErr w:type="spellStart"/>
      <w:r w:rsidRPr="00B354F6">
        <w:rPr>
          <w:bCs/>
          <w:sz w:val="18"/>
          <w:szCs w:val="18"/>
        </w:rPr>
        <w:t>reference</w:t>
      </w:r>
      <w:proofErr w:type="spellEnd"/>
      <w:r w:rsidRPr="00B354F6">
        <w:rPr>
          <w:bCs/>
          <w:sz w:val="18"/>
          <w:szCs w:val="18"/>
        </w:rPr>
        <w:t xml:space="preserve">)'. </w:t>
      </w:r>
      <w:proofErr w:type="spellStart"/>
      <w:r w:rsidRPr="00B354F6">
        <w:rPr>
          <w:bCs/>
          <w:sz w:val="18"/>
          <w:szCs w:val="18"/>
        </w:rPr>
        <w:t>Instead</w:t>
      </w:r>
      <w:proofErr w:type="spellEnd"/>
      <w:r w:rsidRPr="00B354F6">
        <w:rPr>
          <w:bCs/>
          <w:sz w:val="18"/>
          <w:szCs w:val="18"/>
        </w:rPr>
        <w:t xml:space="preserve"> </w:t>
      </w:r>
      <w:proofErr w:type="spellStart"/>
      <w:r w:rsidRPr="00B354F6">
        <w:rPr>
          <w:bCs/>
          <w:sz w:val="18"/>
          <w:szCs w:val="18"/>
        </w:rPr>
        <w:t>use</w:t>
      </w:r>
      <w:proofErr w:type="spellEnd"/>
      <w:r w:rsidRPr="00B354F6">
        <w:rPr>
          <w:bCs/>
          <w:sz w:val="18"/>
          <w:szCs w:val="18"/>
        </w:rPr>
        <w:t xml:space="preserve"> 'as </w:t>
      </w:r>
      <w:proofErr w:type="spellStart"/>
      <w:r w:rsidRPr="00B354F6">
        <w:rPr>
          <w:bCs/>
          <w:sz w:val="18"/>
          <w:szCs w:val="18"/>
        </w:rPr>
        <w:t>previously</w:t>
      </w:r>
      <w:proofErr w:type="spellEnd"/>
      <w:r w:rsidRPr="00B354F6">
        <w:rPr>
          <w:bCs/>
          <w:sz w:val="18"/>
          <w:szCs w:val="18"/>
        </w:rPr>
        <w:t xml:space="preserve"> </w:t>
      </w:r>
      <w:proofErr w:type="spellStart"/>
      <w:r w:rsidRPr="00B354F6">
        <w:rPr>
          <w:bCs/>
          <w:sz w:val="18"/>
          <w:szCs w:val="18"/>
        </w:rPr>
        <w:t>shown</w:t>
      </w:r>
      <w:proofErr w:type="spellEnd"/>
      <w:r w:rsidRPr="00B354F6">
        <w:rPr>
          <w:bCs/>
          <w:sz w:val="18"/>
          <w:szCs w:val="18"/>
        </w:rPr>
        <w:t xml:space="preserve"> (</w:t>
      </w:r>
      <w:proofErr w:type="spellStart"/>
      <w:r w:rsidRPr="00B354F6">
        <w:rPr>
          <w:bCs/>
          <w:sz w:val="18"/>
          <w:szCs w:val="18"/>
        </w:rPr>
        <w:t>reference</w:t>
      </w:r>
      <w:proofErr w:type="spellEnd"/>
      <w:r w:rsidRPr="00B354F6">
        <w:rPr>
          <w:bCs/>
          <w:sz w:val="18"/>
          <w:szCs w:val="18"/>
        </w:rPr>
        <w:t xml:space="preserve">)'. </w:t>
      </w:r>
    </w:p>
    <w:p w14:paraId="162BDD0A" w14:textId="1FBB767B" w:rsidR="00B22DF9" w:rsidRPr="00671DB0" w:rsidRDefault="007D2C17" w:rsidP="00B22DF9">
      <w:pPr>
        <w:pStyle w:val="Heading1"/>
        <w:rPr>
          <w:lang w:val="en-US"/>
        </w:rPr>
      </w:pPr>
      <w:r w:rsidRPr="00671DB0">
        <w:rPr>
          <w:lang w:val="en-US"/>
        </w:rPr>
        <w:t xml:space="preserve">Material and </w:t>
      </w:r>
      <w:proofErr w:type="spellStart"/>
      <w:r w:rsidR="00CD65FE" w:rsidRPr="00671DB0">
        <w:t>Method</w:t>
      </w:r>
      <w:proofErr w:type="spellEnd"/>
      <w:r w:rsidRPr="00671DB0">
        <w:rPr>
          <w:lang w:val="en-US"/>
        </w:rPr>
        <w:t>s</w:t>
      </w:r>
    </w:p>
    <w:p w14:paraId="2BCB7F68" w14:textId="3CC23899" w:rsidR="00B22DF9" w:rsidRPr="00671DB0" w:rsidRDefault="00B22DF9" w:rsidP="00B22DF9">
      <w:pPr>
        <w:ind w:firstLine="284"/>
      </w:pPr>
      <w:r w:rsidRPr="00671DB0">
        <w:t xml:space="preserve">First, </w:t>
      </w:r>
      <w:proofErr w:type="spellStart"/>
      <w:r w:rsidRPr="00671DB0">
        <w:t>confirm</w:t>
      </w:r>
      <w:proofErr w:type="spellEnd"/>
      <w:r w:rsidRPr="00671DB0">
        <w:t xml:space="preserve"> </w:t>
      </w:r>
      <w:proofErr w:type="spellStart"/>
      <w:r w:rsidRPr="00671DB0">
        <w:t>that</w:t>
      </w:r>
      <w:proofErr w:type="spellEnd"/>
      <w:r w:rsidRPr="00671DB0">
        <w:t xml:space="preserve"> </w:t>
      </w:r>
      <w:proofErr w:type="spellStart"/>
      <w:r w:rsidRPr="00671DB0">
        <w:t>you</w:t>
      </w:r>
      <w:proofErr w:type="spellEnd"/>
      <w:r w:rsidRPr="00671DB0">
        <w:t xml:space="preserve"> </w:t>
      </w:r>
      <w:proofErr w:type="spellStart"/>
      <w:r w:rsidRPr="00671DB0">
        <w:t>have</w:t>
      </w:r>
      <w:proofErr w:type="spellEnd"/>
      <w:r w:rsidRPr="00671DB0">
        <w:t xml:space="preserve"> </w:t>
      </w:r>
      <w:proofErr w:type="spellStart"/>
      <w:r w:rsidRPr="00671DB0">
        <w:t>the</w:t>
      </w:r>
      <w:proofErr w:type="spellEnd"/>
      <w:r w:rsidRPr="00671DB0">
        <w:t xml:space="preserve"> </w:t>
      </w:r>
      <w:proofErr w:type="spellStart"/>
      <w:r w:rsidRPr="00671DB0">
        <w:t>correct</w:t>
      </w:r>
      <w:proofErr w:type="spellEnd"/>
      <w:r w:rsidRPr="00671DB0">
        <w:t xml:space="preserve"> </w:t>
      </w:r>
      <w:proofErr w:type="spellStart"/>
      <w:r w:rsidRPr="00671DB0">
        <w:t>template</w:t>
      </w:r>
      <w:proofErr w:type="spellEnd"/>
      <w:r w:rsidRPr="00671DB0">
        <w:t xml:space="preserve"> </w:t>
      </w:r>
      <w:proofErr w:type="spellStart"/>
      <w:r w:rsidRPr="00671DB0">
        <w:t>for</w:t>
      </w:r>
      <w:proofErr w:type="spellEnd"/>
      <w:r w:rsidRPr="00671DB0">
        <w:t xml:space="preserve"> </w:t>
      </w:r>
      <w:proofErr w:type="spellStart"/>
      <w:r w:rsidRPr="00671DB0">
        <w:t>your</w:t>
      </w:r>
      <w:proofErr w:type="spellEnd"/>
      <w:r w:rsidRPr="00671DB0">
        <w:t xml:space="preserve"> </w:t>
      </w:r>
      <w:proofErr w:type="spellStart"/>
      <w:r w:rsidRPr="00671DB0">
        <w:t>paper</w:t>
      </w:r>
      <w:proofErr w:type="spellEnd"/>
      <w:r w:rsidRPr="00671DB0">
        <w:t xml:space="preserve"> </w:t>
      </w:r>
      <w:proofErr w:type="spellStart"/>
      <w:r w:rsidRPr="00671DB0">
        <w:t>size</w:t>
      </w:r>
      <w:proofErr w:type="spellEnd"/>
      <w:r w:rsidRPr="00671DB0">
        <w:t xml:space="preserve">. </w:t>
      </w:r>
      <w:proofErr w:type="spellStart"/>
      <w:r w:rsidRPr="00671DB0">
        <w:t>This</w:t>
      </w:r>
      <w:proofErr w:type="spellEnd"/>
      <w:r w:rsidRPr="00671DB0">
        <w:t xml:space="preserve"> </w:t>
      </w:r>
      <w:proofErr w:type="spellStart"/>
      <w:r w:rsidRPr="00671DB0">
        <w:t>template</w:t>
      </w:r>
      <w:proofErr w:type="spellEnd"/>
      <w:r w:rsidRPr="00671DB0">
        <w:t xml:space="preserve"> has </w:t>
      </w:r>
      <w:proofErr w:type="spellStart"/>
      <w:r w:rsidRPr="00671DB0">
        <w:t>been</w:t>
      </w:r>
      <w:proofErr w:type="spellEnd"/>
      <w:r w:rsidRPr="00671DB0">
        <w:t xml:space="preserve"> </w:t>
      </w:r>
      <w:proofErr w:type="spellStart"/>
      <w:r w:rsidRPr="00671DB0">
        <w:t>tailored</w:t>
      </w:r>
      <w:proofErr w:type="spellEnd"/>
      <w:r w:rsidRPr="00671DB0">
        <w:t xml:space="preserve"> </w:t>
      </w:r>
      <w:proofErr w:type="spellStart"/>
      <w:r w:rsidRPr="00671DB0">
        <w:t>for</w:t>
      </w:r>
      <w:proofErr w:type="spellEnd"/>
      <w:r w:rsidRPr="00671DB0">
        <w:t xml:space="preserve"> </w:t>
      </w:r>
      <w:proofErr w:type="spellStart"/>
      <w:r w:rsidRPr="00671DB0">
        <w:t>output</w:t>
      </w:r>
      <w:proofErr w:type="spellEnd"/>
      <w:r w:rsidRPr="00671DB0">
        <w:t xml:space="preserve"> </w:t>
      </w:r>
      <w:proofErr w:type="spellStart"/>
      <w:r w:rsidRPr="00671DB0">
        <w:t>on</w:t>
      </w:r>
      <w:proofErr w:type="spellEnd"/>
      <w:r w:rsidRPr="00671DB0">
        <w:t xml:space="preserve"> </w:t>
      </w:r>
      <w:proofErr w:type="spellStart"/>
      <w:r w:rsidRPr="00671DB0">
        <w:t>the</w:t>
      </w:r>
      <w:proofErr w:type="spellEnd"/>
      <w:r w:rsidRPr="00671DB0">
        <w:t xml:space="preserve"> A4 </w:t>
      </w:r>
      <w:proofErr w:type="spellStart"/>
      <w:r w:rsidRPr="00671DB0">
        <w:t>paper</w:t>
      </w:r>
      <w:proofErr w:type="spellEnd"/>
      <w:r w:rsidRPr="00671DB0">
        <w:t xml:space="preserve"> </w:t>
      </w:r>
      <w:proofErr w:type="spellStart"/>
      <w:r w:rsidRPr="00671DB0">
        <w:t>size</w:t>
      </w:r>
      <w:proofErr w:type="spellEnd"/>
      <w:r w:rsidRPr="00671DB0">
        <w:t xml:space="preserve">. </w:t>
      </w:r>
    </w:p>
    <w:p w14:paraId="38E38A27" w14:textId="5CFD1EEC" w:rsidR="00B22DF9" w:rsidRPr="00671DB0" w:rsidRDefault="00B22DF9" w:rsidP="00B22DF9">
      <w:pPr>
        <w:ind w:firstLine="284"/>
      </w:pPr>
      <w:r w:rsidRPr="00671DB0">
        <w:t xml:space="preserve">The </w:t>
      </w:r>
      <w:proofErr w:type="spellStart"/>
      <w:r w:rsidRPr="00671DB0">
        <w:t>template</w:t>
      </w:r>
      <w:proofErr w:type="spellEnd"/>
      <w:r w:rsidRPr="00671DB0">
        <w:t xml:space="preserve"> </w:t>
      </w:r>
      <w:proofErr w:type="spellStart"/>
      <w:r w:rsidRPr="00671DB0">
        <w:t>is</w:t>
      </w:r>
      <w:proofErr w:type="spellEnd"/>
      <w:r w:rsidRPr="00671DB0">
        <w:t xml:space="preserve"> </w:t>
      </w:r>
      <w:proofErr w:type="spellStart"/>
      <w:r w:rsidRPr="00671DB0">
        <w:t>used</w:t>
      </w:r>
      <w:proofErr w:type="spellEnd"/>
      <w:r w:rsidRPr="00671DB0">
        <w:t xml:space="preserve"> </w:t>
      </w:r>
      <w:proofErr w:type="spellStart"/>
      <w:r w:rsidRPr="00671DB0">
        <w:t>to</w:t>
      </w:r>
      <w:proofErr w:type="spellEnd"/>
      <w:r w:rsidRPr="00671DB0">
        <w:t xml:space="preserve"> format </w:t>
      </w:r>
      <w:proofErr w:type="spellStart"/>
      <w:r w:rsidRPr="00671DB0">
        <w:t>your</w:t>
      </w:r>
      <w:proofErr w:type="spellEnd"/>
      <w:r w:rsidRPr="00671DB0">
        <w:t xml:space="preserve"> </w:t>
      </w:r>
      <w:proofErr w:type="spellStart"/>
      <w:r w:rsidRPr="00671DB0">
        <w:t>paper</w:t>
      </w:r>
      <w:proofErr w:type="spellEnd"/>
      <w:r w:rsidRPr="00671DB0">
        <w:t xml:space="preserve"> </w:t>
      </w:r>
      <w:proofErr w:type="spellStart"/>
      <w:r w:rsidRPr="00671DB0">
        <w:t>and</w:t>
      </w:r>
      <w:proofErr w:type="spellEnd"/>
      <w:r w:rsidRPr="00671DB0">
        <w:t xml:space="preserve"> </w:t>
      </w:r>
      <w:proofErr w:type="spellStart"/>
      <w:r w:rsidRPr="00671DB0">
        <w:t>style</w:t>
      </w:r>
      <w:proofErr w:type="spellEnd"/>
      <w:r w:rsidRPr="00671DB0">
        <w:t xml:space="preserve"> </w:t>
      </w:r>
      <w:proofErr w:type="spellStart"/>
      <w:r w:rsidRPr="00671DB0">
        <w:t>the</w:t>
      </w:r>
      <w:proofErr w:type="spellEnd"/>
      <w:r w:rsidRPr="00671DB0">
        <w:t xml:space="preserve"> </w:t>
      </w:r>
      <w:proofErr w:type="spellStart"/>
      <w:r w:rsidRPr="00671DB0">
        <w:t>text</w:t>
      </w:r>
      <w:proofErr w:type="spellEnd"/>
      <w:r w:rsidRPr="00671DB0">
        <w:t xml:space="preserve">. All </w:t>
      </w:r>
      <w:proofErr w:type="spellStart"/>
      <w:r w:rsidRPr="00671DB0">
        <w:t>margins</w:t>
      </w:r>
      <w:proofErr w:type="spellEnd"/>
      <w:r w:rsidRPr="00671DB0">
        <w:t xml:space="preserve">, </w:t>
      </w:r>
      <w:proofErr w:type="spellStart"/>
      <w:r w:rsidRPr="00671DB0">
        <w:t>column</w:t>
      </w:r>
      <w:proofErr w:type="spellEnd"/>
      <w:r w:rsidRPr="00671DB0">
        <w:t xml:space="preserve"> </w:t>
      </w:r>
      <w:proofErr w:type="spellStart"/>
      <w:r w:rsidRPr="00671DB0">
        <w:t>widths</w:t>
      </w:r>
      <w:proofErr w:type="spellEnd"/>
      <w:r w:rsidRPr="00671DB0">
        <w:t xml:space="preserve">, </w:t>
      </w:r>
      <w:proofErr w:type="spellStart"/>
      <w:r w:rsidRPr="00671DB0">
        <w:t>line</w:t>
      </w:r>
      <w:proofErr w:type="spellEnd"/>
      <w:r w:rsidRPr="00671DB0">
        <w:t xml:space="preserve"> </w:t>
      </w:r>
      <w:proofErr w:type="spellStart"/>
      <w:r w:rsidRPr="00671DB0">
        <w:t>spaces</w:t>
      </w:r>
      <w:proofErr w:type="spellEnd"/>
      <w:r w:rsidRPr="00671DB0">
        <w:t xml:space="preserve">, </w:t>
      </w:r>
      <w:proofErr w:type="spellStart"/>
      <w:r w:rsidRPr="00671DB0">
        <w:t>and</w:t>
      </w:r>
      <w:proofErr w:type="spellEnd"/>
      <w:r w:rsidRPr="00671DB0">
        <w:t xml:space="preserve"> </w:t>
      </w:r>
      <w:proofErr w:type="spellStart"/>
      <w:r w:rsidRPr="00671DB0">
        <w:t>text</w:t>
      </w:r>
      <w:proofErr w:type="spellEnd"/>
      <w:r w:rsidRPr="00671DB0">
        <w:t xml:space="preserve"> </w:t>
      </w:r>
      <w:proofErr w:type="spellStart"/>
      <w:r w:rsidRPr="00671DB0">
        <w:t>fonts</w:t>
      </w:r>
      <w:proofErr w:type="spellEnd"/>
      <w:r w:rsidRPr="00671DB0">
        <w:t xml:space="preserve"> are </w:t>
      </w:r>
      <w:proofErr w:type="spellStart"/>
      <w:r w:rsidRPr="00671DB0">
        <w:t>prescribed</w:t>
      </w:r>
      <w:proofErr w:type="spellEnd"/>
      <w:r w:rsidRPr="00671DB0">
        <w:t xml:space="preserve">; </w:t>
      </w:r>
      <w:proofErr w:type="spellStart"/>
      <w:r w:rsidRPr="00671DB0">
        <w:t>please</w:t>
      </w:r>
      <w:proofErr w:type="spellEnd"/>
      <w:r w:rsidRPr="00671DB0">
        <w:t xml:space="preserve"> </w:t>
      </w:r>
      <w:proofErr w:type="spellStart"/>
      <w:r w:rsidRPr="00671DB0">
        <w:t>do</w:t>
      </w:r>
      <w:proofErr w:type="spellEnd"/>
      <w:r w:rsidRPr="00671DB0">
        <w:t xml:space="preserve"> not alter </w:t>
      </w:r>
      <w:proofErr w:type="spellStart"/>
      <w:r w:rsidRPr="00671DB0">
        <w:t>them</w:t>
      </w:r>
      <w:proofErr w:type="spellEnd"/>
      <w:r w:rsidRPr="00671DB0">
        <w:t xml:space="preserve">. You </w:t>
      </w:r>
      <w:proofErr w:type="spellStart"/>
      <w:r w:rsidRPr="00671DB0">
        <w:t>may</w:t>
      </w:r>
      <w:proofErr w:type="spellEnd"/>
      <w:r w:rsidRPr="00671DB0">
        <w:t xml:space="preserve"> </w:t>
      </w:r>
      <w:proofErr w:type="spellStart"/>
      <w:r w:rsidRPr="00671DB0">
        <w:t>note</w:t>
      </w:r>
      <w:proofErr w:type="spellEnd"/>
      <w:r w:rsidRPr="00671DB0">
        <w:t xml:space="preserve"> </w:t>
      </w:r>
      <w:proofErr w:type="spellStart"/>
      <w:r w:rsidRPr="00671DB0">
        <w:t>peculiarities</w:t>
      </w:r>
      <w:proofErr w:type="spellEnd"/>
      <w:r w:rsidRPr="00671DB0">
        <w:t xml:space="preserve">. For </w:t>
      </w:r>
      <w:proofErr w:type="spellStart"/>
      <w:r w:rsidRPr="00671DB0">
        <w:t>example</w:t>
      </w:r>
      <w:proofErr w:type="spellEnd"/>
      <w:r w:rsidRPr="00671DB0">
        <w:t xml:space="preserve">, </w:t>
      </w:r>
      <w:proofErr w:type="spellStart"/>
      <w:r w:rsidRPr="00671DB0">
        <w:t>the</w:t>
      </w:r>
      <w:proofErr w:type="spellEnd"/>
      <w:r w:rsidRPr="00671DB0">
        <w:t xml:space="preserve"> </w:t>
      </w:r>
      <w:proofErr w:type="spellStart"/>
      <w:r w:rsidRPr="00671DB0">
        <w:t>head</w:t>
      </w:r>
      <w:proofErr w:type="spellEnd"/>
      <w:r w:rsidRPr="00671DB0">
        <w:t xml:space="preserve"> margin in </w:t>
      </w:r>
      <w:proofErr w:type="spellStart"/>
      <w:r w:rsidRPr="00671DB0">
        <w:t>this</w:t>
      </w:r>
      <w:proofErr w:type="spellEnd"/>
      <w:r w:rsidRPr="00671DB0">
        <w:t xml:space="preserve"> </w:t>
      </w:r>
      <w:proofErr w:type="spellStart"/>
      <w:r w:rsidRPr="00671DB0">
        <w:t>template</w:t>
      </w:r>
      <w:proofErr w:type="spellEnd"/>
      <w:r w:rsidRPr="00671DB0">
        <w:t xml:space="preserve"> </w:t>
      </w:r>
      <w:proofErr w:type="spellStart"/>
      <w:r w:rsidRPr="00671DB0">
        <w:t>measures</w:t>
      </w:r>
      <w:proofErr w:type="spellEnd"/>
      <w:r w:rsidRPr="00671DB0">
        <w:t xml:space="preserve"> </w:t>
      </w:r>
      <w:proofErr w:type="spellStart"/>
      <w:r w:rsidRPr="00671DB0">
        <w:t>proportionately</w:t>
      </w:r>
      <w:proofErr w:type="spellEnd"/>
      <w:r w:rsidRPr="00671DB0">
        <w:t xml:space="preserve"> </w:t>
      </w:r>
      <w:proofErr w:type="spellStart"/>
      <w:r w:rsidRPr="00671DB0">
        <w:t>more</w:t>
      </w:r>
      <w:proofErr w:type="spellEnd"/>
      <w:r w:rsidRPr="00671DB0">
        <w:t xml:space="preserve"> </w:t>
      </w:r>
      <w:proofErr w:type="spellStart"/>
      <w:r w:rsidRPr="00671DB0">
        <w:t>than</w:t>
      </w:r>
      <w:proofErr w:type="spellEnd"/>
      <w:r w:rsidRPr="00671DB0">
        <w:t xml:space="preserve"> </w:t>
      </w:r>
      <w:proofErr w:type="spellStart"/>
      <w:r w:rsidRPr="00671DB0">
        <w:t>is</w:t>
      </w:r>
      <w:proofErr w:type="spellEnd"/>
      <w:r w:rsidRPr="00671DB0">
        <w:t xml:space="preserve"> </w:t>
      </w:r>
      <w:proofErr w:type="spellStart"/>
      <w:r w:rsidRPr="00671DB0">
        <w:t>customary</w:t>
      </w:r>
      <w:proofErr w:type="spellEnd"/>
      <w:r w:rsidRPr="00671DB0">
        <w:t xml:space="preserve">. </w:t>
      </w:r>
      <w:proofErr w:type="spellStart"/>
      <w:r w:rsidRPr="00671DB0">
        <w:t>This</w:t>
      </w:r>
      <w:proofErr w:type="spellEnd"/>
      <w:r w:rsidRPr="00671DB0">
        <w:t xml:space="preserve"> </w:t>
      </w:r>
      <w:proofErr w:type="spellStart"/>
      <w:r w:rsidRPr="00671DB0">
        <w:t>measurement</w:t>
      </w:r>
      <w:proofErr w:type="spellEnd"/>
      <w:r w:rsidRPr="00671DB0">
        <w:t xml:space="preserve"> </w:t>
      </w:r>
      <w:proofErr w:type="spellStart"/>
      <w:r w:rsidRPr="00671DB0">
        <w:t>and</w:t>
      </w:r>
      <w:proofErr w:type="spellEnd"/>
      <w:r w:rsidRPr="00671DB0">
        <w:t xml:space="preserve"> </w:t>
      </w:r>
      <w:proofErr w:type="spellStart"/>
      <w:r w:rsidRPr="00671DB0">
        <w:t>others</w:t>
      </w:r>
      <w:proofErr w:type="spellEnd"/>
      <w:r w:rsidRPr="00671DB0">
        <w:t xml:space="preserve"> are </w:t>
      </w:r>
      <w:proofErr w:type="spellStart"/>
      <w:r w:rsidRPr="00671DB0">
        <w:t>deliberate</w:t>
      </w:r>
      <w:proofErr w:type="spellEnd"/>
      <w:r w:rsidRPr="00671DB0">
        <w:t xml:space="preserve">, </w:t>
      </w:r>
      <w:proofErr w:type="spellStart"/>
      <w:r w:rsidRPr="00671DB0">
        <w:t>using</w:t>
      </w:r>
      <w:proofErr w:type="spellEnd"/>
      <w:r w:rsidRPr="00671DB0">
        <w:t xml:space="preserve"> </w:t>
      </w:r>
      <w:proofErr w:type="spellStart"/>
      <w:r w:rsidRPr="00671DB0">
        <w:t>specifications</w:t>
      </w:r>
      <w:proofErr w:type="spellEnd"/>
      <w:r w:rsidRPr="00671DB0">
        <w:t xml:space="preserve"> </w:t>
      </w:r>
      <w:proofErr w:type="spellStart"/>
      <w:r w:rsidRPr="00671DB0">
        <w:t>that</w:t>
      </w:r>
      <w:proofErr w:type="spellEnd"/>
      <w:r w:rsidRPr="00671DB0">
        <w:t xml:space="preserve"> </w:t>
      </w:r>
      <w:proofErr w:type="spellStart"/>
      <w:r w:rsidRPr="00671DB0">
        <w:t>anticipate</w:t>
      </w:r>
      <w:proofErr w:type="spellEnd"/>
      <w:r w:rsidRPr="00671DB0">
        <w:t xml:space="preserve"> </w:t>
      </w:r>
      <w:proofErr w:type="spellStart"/>
      <w:r w:rsidRPr="00671DB0">
        <w:t>your</w:t>
      </w:r>
      <w:proofErr w:type="spellEnd"/>
      <w:r w:rsidRPr="00671DB0">
        <w:t xml:space="preserve"> </w:t>
      </w:r>
      <w:proofErr w:type="spellStart"/>
      <w:r w:rsidRPr="00671DB0">
        <w:t>paper</w:t>
      </w:r>
      <w:proofErr w:type="spellEnd"/>
      <w:r w:rsidRPr="00671DB0">
        <w:t xml:space="preserve"> as </w:t>
      </w:r>
      <w:proofErr w:type="spellStart"/>
      <w:r w:rsidRPr="00671DB0">
        <w:t>one</w:t>
      </w:r>
      <w:proofErr w:type="spellEnd"/>
      <w:r w:rsidRPr="00671DB0">
        <w:t xml:space="preserve"> </w:t>
      </w:r>
      <w:proofErr w:type="spellStart"/>
      <w:r w:rsidRPr="00671DB0">
        <w:t>part</w:t>
      </w:r>
      <w:proofErr w:type="spellEnd"/>
      <w:r w:rsidRPr="00671DB0">
        <w:t xml:space="preserve"> </w:t>
      </w:r>
      <w:proofErr w:type="spellStart"/>
      <w:r w:rsidRPr="00671DB0">
        <w:t>of</w:t>
      </w:r>
      <w:proofErr w:type="spellEnd"/>
      <w:r w:rsidRPr="00671DB0">
        <w:t xml:space="preserve"> </w:t>
      </w:r>
      <w:proofErr w:type="spellStart"/>
      <w:r w:rsidRPr="00671DB0">
        <w:t>the</w:t>
      </w:r>
      <w:proofErr w:type="spellEnd"/>
      <w:r w:rsidRPr="00671DB0">
        <w:t xml:space="preserve"> </w:t>
      </w:r>
      <w:proofErr w:type="spellStart"/>
      <w:r w:rsidRPr="00671DB0">
        <w:t>entire</w:t>
      </w:r>
      <w:proofErr w:type="spellEnd"/>
      <w:r w:rsidRPr="00671DB0">
        <w:t xml:space="preserve"> </w:t>
      </w:r>
      <w:r w:rsidR="00D13242">
        <w:rPr>
          <w:lang w:val="en-US"/>
        </w:rPr>
        <w:t>volume</w:t>
      </w:r>
      <w:r w:rsidRPr="00671DB0">
        <w:t xml:space="preserve">s, </w:t>
      </w:r>
      <w:proofErr w:type="spellStart"/>
      <w:r w:rsidRPr="00671DB0">
        <w:t>and</w:t>
      </w:r>
      <w:proofErr w:type="spellEnd"/>
      <w:r w:rsidRPr="00671DB0">
        <w:t xml:space="preserve"> not as </w:t>
      </w:r>
      <w:proofErr w:type="spellStart"/>
      <w:r w:rsidRPr="00671DB0">
        <w:t>an</w:t>
      </w:r>
      <w:proofErr w:type="spellEnd"/>
      <w:r w:rsidRPr="00671DB0">
        <w:t xml:space="preserve"> </w:t>
      </w:r>
      <w:proofErr w:type="spellStart"/>
      <w:r w:rsidRPr="00671DB0">
        <w:t>independent</w:t>
      </w:r>
      <w:proofErr w:type="spellEnd"/>
      <w:r w:rsidRPr="00671DB0">
        <w:t xml:space="preserve"> </w:t>
      </w:r>
      <w:proofErr w:type="spellStart"/>
      <w:r w:rsidRPr="00671DB0">
        <w:t>document</w:t>
      </w:r>
      <w:proofErr w:type="spellEnd"/>
      <w:r w:rsidRPr="00671DB0">
        <w:t xml:space="preserve">. </w:t>
      </w:r>
      <w:proofErr w:type="spellStart"/>
      <w:r w:rsidRPr="00671DB0">
        <w:t>Please</w:t>
      </w:r>
      <w:proofErr w:type="spellEnd"/>
      <w:r w:rsidRPr="00671DB0">
        <w:t xml:space="preserve"> </w:t>
      </w:r>
      <w:proofErr w:type="spellStart"/>
      <w:r w:rsidRPr="00671DB0">
        <w:t>do</w:t>
      </w:r>
      <w:proofErr w:type="spellEnd"/>
      <w:r w:rsidRPr="00671DB0">
        <w:t xml:space="preserve"> not </w:t>
      </w:r>
      <w:proofErr w:type="spellStart"/>
      <w:r w:rsidRPr="00671DB0">
        <w:t>revise</w:t>
      </w:r>
      <w:proofErr w:type="spellEnd"/>
      <w:r w:rsidRPr="00671DB0">
        <w:t xml:space="preserve"> </w:t>
      </w:r>
      <w:proofErr w:type="spellStart"/>
      <w:r w:rsidRPr="00671DB0">
        <w:t>any</w:t>
      </w:r>
      <w:proofErr w:type="spellEnd"/>
      <w:r w:rsidRPr="00671DB0">
        <w:t xml:space="preserve"> </w:t>
      </w:r>
      <w:proofErr w:type="spellStart"/>
      <w:r w:rsidRPr="00671DB0">
        <w:t>of</w:t>
      </w:r>
      <w:proofErr w:type="spellEnd"/>
      <w:r w:rsidRPr="00671DB0">
        <w:t xml:space="preserve"> </w:t>
      </w:r>
      <w:proofErr w:type="spellStart"/>
      <w:r w:rsidRPr="00671DB0">
        <w:t>the</w:t>
      </w:r>
      <w:proofErr w:type="spellEnd"/>
      <w:r w:rsidRPr="00671DB0">
        <w:t xml:space="preserve"> </w:t>
      </w:r>
      <w:proofErr w:type="spellStart"/>
      <w:r w:rsidRPr="00671DB0">
        <w:t>current</w:t>
      </w:r>
      <w:proofErr w:type="spellEnd"/>
      <w:r w:rsidRPr="00671DB0">
        <w:t xml:space="preserve"> </w:t>
      </w:r>
      <w:proofErr w:type="spellStart"/>
      <w:r w:rsidRPr="00671DB0">
        <w:t>designations</w:t>
      </w:r>
      <w:proofErr w:type="spellEnd"/>
      <w:r w:rsidRPr="00671DB0">
        <w:t>.</w:t>
      </w:r>
    </w:p>
    <w:p w14:paraId="0C37DE0D" w14:textId="1F5CCD2E" w:rsidR="00B22DF9" w:rsidRPr="00671DB0" w:rsidRDefault="00B22DF9" w:rsidP="00583263">
      <w:pPr>
        <w:ind w:firstLine="284"/>
        <w:rPr>
          <w:lang w:val="en-US"/>
        </w:rPr>
      </w:pPr>
      <w:r w:rsidRPr="00671DB0">
        <w:rPr>
          <w:lang w:val="x-none"/>
        </w:rPr>
        <w:t xml:space="preserve">Before you begin to format your paper, first write and save the content as a separate text file. </w:t>
      </w:r>
      <w:r w:rsidRPr="00671DB0">
        <w:rPr>
          <w:lang w:val="en-US"/>
        </w:rPr>
        <w:t>Complete all content and organizational editing before formatting. Please note sections A-</w:t>
      </w:r>
      <w:r w:rsidR="00B411B1">
        <w:rPr>
          <w:lang w:val="en-US"/>
        </w:rPr>
        <w:t>C</w:t>
      </w:r>
      <w:r w:rsidRPr="00671DB0">
        <w:rPr>
          <w:lang w:val="en-US"/>
        </w:rPr>
        <w:t xml:space="preserve"> below for more information on proofreading, spelling and grammar.</w:t>
      </w:r>
    </w:p>
    <w:p w14:paraId="564E5111" w14:textId="77777777" w:rsidR="00B22DF9" w:rsidRPr="00671DB0" w:rsidRDefault="00B22DF9" w:rsidP="00B22DF9">
      <w:pPr>
        <w:ind w:firstLine="284"/>
        <w:rPr>
          <w:lang w:val="x-none"/>
        </w:rPr>
      </w:pPr>
      <w:r w:rsidRPr="00671DB0">
        <w:rPr>
          <w:lang w:val="x-none"/>
        </w:rPr>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1588E9CC" w14:textId="77777777" w:rsidR="00230B87" w:rsidRPr="00671DB0" w:rsidRDefault="00230B87" w:rsidP="00B354F6">
      <w:pPr>
        <w:pStyle w:val="Heading2"/>
        <w:ind w:left="288" w:hanging="288"/>
      </w:pPr>
      <w:r w:rsidRPr="00671DB0">
        <w:t>Abbreviations and Acronyms</w:t>
      </w:r>
    </w:p>
    <w:p w14:paraId="407DEACF" w14:textId="77777777" w:rsidR="00230B87" w:rsidRPr="00671DB0" w:rsidRDefault="00230B87" w:rsidP="00230B87">
      <w:pPr>
        <w:ind w:firstLine="284"/>
        <w:rPr>
          <w:lang w:val="x-none"/>
        </w:rPr>
      </w:pPr>
      <w:r w:rsidRPr="00671DB0">
        <w:rPr>
          <w:lang w:val="x-none"/>
        </w:rPr>
        <w:t xml:space="preserve">Define abbreviations and acronyms the first time they are used in the text, even after they have been defined in the abstract. Abbreviations such as IEEE, SI, MKS, CGS, </w:t>
      </w:r>
      <w:proofErr w:type="spellStart"/>
      <w:r w:rsidRPr="00671DB0">
        <w:rPr>
          <w:lang w:val="x-none"/>
        </w:rPr>
        <w:t>sc</w:t>
      </w:r>
      <w:proofErr w:type="spellEnd"/>
      <w:r w:rsidRPr="00671DB0">
        <w:rPr>
          <w:lang w:val="x-none"/>
        </w:rPr>
        <w:t>, dc, and rms do not have to be defined. Do not use abbreviations in the title or heads unless they are unavoidable.</w:t>
      </w:r>
    </w:p>
    <w:p w14:paraId="39A5EDC7" w14:textId="77777777" w:rsidR="00230B87" w:rsidRPr="00671DB0" w:rsidRDefault="00230B87" w:rsidP="00B354F6">
      <w:pPr>
        <w:pStyle w:val="Heading2"/>
        <w:ind w:left="288" w:hanging="288"/>
      </w:pPr>
      <w:r w:rsidRPr="00671DB0">
        <w:t>Units</w:t>
      </w:r>
    </w:p>
    <w:p w14:paraId="636EF123" w14:textId="38366C04" w:rsidR="00230B87" w:rsidRPr="00671DB0" w:rsidRDefault="00230B87" w:rsidP="00671DB0">
      <w:pPr>
        <w:pStyle w:val="ListParagraph"/>
        <w:numPr>
          <w:ilvl w:val="0"/>
          <w:numId w:val="5"/>
        </w:numPr>
        <w:tabs>
          <w:tab w:val="num" w:pos="288"/>
        </w:tabs>
        <w:rPr>
          <w:lang w:val="x-none"/>
        </w:rPr>
      </w:pPr>
      <w:r w:rsidRPr="00671DB0">
        <w:rPr>
          <w:lang w:val="x-none"/>
        </w:rPr>
        <w:t>Use SI (MKS)</w:t>
      </w:r>
      <w:r w:rsidR="001863A4">
        <w:rPr>
          <w:lang w:val="en-US"/>
        </w:rPr>
        <w:t xml:space="preserve"> as</w:t>
      </w:r>
      <w:r w:rsidRPr="00671DB0">
        <w:rPr>
          <w:lang w:val="x-none"/>
        </w:rPr>
        <w:t xml:space="preserve"> primary units. </w:t>
      </w:r>
    </w:p>
    <w:p w14:paraId="3225B344" w14:textId="77777777" w:rsidR="00230B87" w:rsidRPr="00671DB0" w:rsidRDefault="00230B87" w:rsidP="009A7C58">
      <w:pPr>
        <w:pStyle w:val="ListParagraph"/>
        <w:numPr>
          <w:ilvl w:val="0"/>
          <w:numId w:val="5"/>
        </w:numPr>
        <w:tabs>
          <w:tab w:val="num" w:pos="288"/>
        </w:tabs>
        <w:rPr>
          <w:lang w:val="x-none"/>
        </w:rPr>
      </w:pPr>
      <w:r w:rsidRPr="00671DB0">
        <w:rPr>
          <w:lang w:val="x-none"/>
        </w:rPr>
        <w:t>Do not mix complete spellings and abbreviations of units: “Wb/m2” or “</w:t>
      </w:r>
      <w:proofErr w:type="spellStart"/>
      <w:r w:rsidRPr="00671DB0">
        <w:rPr>
          <w:lang w:val="x-none"/>
        </w:rPr>
        <w:t>webers</w:t>
      </w:r>
      <w:proofErr w:type="spellEnd"/>
      <w:r w:rsidRPr="00671DB0">
        <w:rPr>
          <w:lang w:val="x-none"/>
        </w:rPr>
        <w:t xml:space="preserve"> per square meter”, not “</w:t>
      </w:r>
      <w:proofErr w:type="spellStart"/>
      <w:r w:rsidRPr="00671DB0">
        <w:rPr>
          <w:lang w:val="x-none"/>
        </w:rPr>
        <w:t>webers</w:t>
      </w:r>
      <w:proofErr w:type="spellEnd"/>
      <w:r w:rsidRPr="00671DB0">
        <w:rPr>
          <w:lang w:val="x-none"/>
        </w:rPr>
        <w:t xml:space="preserve">/m2”.  Spell out units when they appear in text: “. . . a few </w:t>
      </w:r>
      <w:proofErr w:type="spellStart"/>
      <w:r w:rsidRPr="00671DB0">
        <w:rPr>
          <w:lang w:val="x-none"/>
        </w:rPr>
        <w:t>henries</w:t>
      </w:r>
      <w:proofErr w:type="spellEnd"/>
      <w:r w:rsidRPr="00671DB0">
        <w:rPr>
          <w:lang w:val="x-none"/>
        </w:rPr>
        <w:t>”, not “. . . a few H”.</w:t>
      </w:r>
    </w:p>
    <w:p w14:paraId="1FE5115C" w14:textId="11095C6C" w:rsidR="00230B87" w:rsidRDefault="00230B87" w:rsidP="009A7C58">
      <w:pPr>
        <w:pStyle w:val="ListParagraph"/>
        <w:numPr>
          <w:ilvl w:val="0"/>
          <w:numId w:val="5"/>
        </w:numPr>
        <w:tabs>
          <w:tab w:val="num" w:pos="288"/>
        </w:tabs>
        <w:rPr>
          <w:lang w:val="x-none"/>
        </w:rPr>
      </w:pPr>
      <w:r w:rsidRPr="00671DB0">
        <w:rPr>
          <w:lang w:val="x-none"/>
        </w:rPr>
        <w:t>Use a zero before decimal points: “0.25”, not “.25”. Use “cm</w:t>
      </w:r>
      <w:r w:rsidRPr="00671DB0">
        <w:rPr>
          <w:vertAlign w:val="superscript"/>
          <w:lang w:val="x-none"/>
        </w:rPr>
        <w:t>3</w:t>
      </w:r>
      <w:r w:rsidRPr="00671DB0">
        <w:rPr>
          <w:lang w:val="x-none"/>
        </w:rPr>
        <w:t xml:space="preserve">”, not “cc”. </w:t>
      </w:r>
    </w:p>
    <w:p w14:paraId="76BF9C44" w14:textId="77777777" w:rsidR="00BB2A29" w:rsidRPr="00671DB0" w:rsidRDefault="00BB2A29" w:rsidP="00BB2A29">
      <w:pPr>
        <w:pStyle w:val="ListParagraph"/>
        <w:tabs>
          <w:tab w:val="num" w:pos="288"/>
        </w:tabs>
        <w:rPr>
          <w:lang w:val="x-none"/>
        </w:rPr>
      </w:pPr>
    </w:p>
    <w:p w14:paraId="31D7BC7B" w14:textId="77777777" w:rsidR="009A7C58" w:rsidRPr="00671DB0" w:rsidRDefault="009A7C58" w:rsidP="00B354F6">
      <w:pPr>
        <w:pStyle w:val="Heading2"/>
        <w:ind w:left="288" w:hanging="288"/>
      </w:pPr>
      <w:r w:rsidRPr="00671DB0">
        <w:lastRenderedPageBreak/>
        <w:t>Equations</w:t>
      </w:r>
    </w:p>
    <w:p w14:paraId="23C43B8D" w14:textId="08734B38" w:rsidR="00B411B1" w:rsidRDefault="00B411B1" w:rsidP="00B411B1">
      <w:pPr>
        <w:ind w:firstLine="360"/>
        <w:rPr>
          <w:szCs w:val="24"/>
        </w:rPr>
      </w:pPr>
      <w:r w:rsidRPr="00376CC5">
        <w:rPr>
          <w:szCs w:val="24"/>
        </w:rPr>
        <w:t xml:space="preserve">The </w:t>
      </w:r>
      <w:proofErr w:type="spellStart"/>
      <w:r w:rsidRPr="00376CC5">
        <w:rPr>
          <w:szCs w:val="24"/>
        </w:rPr>
        <w:t>equations</w:t>
      </w:r>
      <w:proofErr w:type="spellEnd"/>
      <w:r w:rsidRPr="00376CC5">
        <w:rPr>
          <w:szCs w:val="24"/>
        </w:rPr>
        <w:t xml:space="preserve"> </w:t>
      </w:r>
      <w:proofErr w:type="spellStart"/>
      <w:r w:rsidRPr="00376CC5">
        <w:rPr>
          <w:szCs w:val="24"/>
        </w:rPr>
        <w:t>should</w:t>
      </w:r>
      <w:proofErr w:type="spellEnd"/>
      <w:r w:rsidRPr="00376CC5">
        <w:rPr>
          <w:szCs w:val="24"/>
        </w:rPr>
        <w:t xml:space="preserve"> </w:t>
      </w:r>
      <w:proofErr w:type="spellStart"/>
      <w:r w:rsidRPr="00376CC5">
        <w:rPr>
          <w:szCs w:val="24"/>
        </w:rPr>
        <w:t>be</w:t>
      </w:r>
      <w:proofErr w:type="spellEnd"/>
      <w:r w:rsidRPr="00376CC5">
        <w:rPr>
          <w:szCs w:val="24"/>
        </w:rPr>
        <w:t xml:space="preserve"> </w:t>
      </w:r>
      <w:proofErr w:type="spellStart"/>
      <w:r w:rsidRPr="00376CC5">
        <w:rPr>
          <w:szCs w:val="24"/>
        </w:rPr>
        <w:t>inserted</w:t>
      </w:r>
      <w:proofErr w:type="spellEnd"/>
      <w:r w:rsidRPr="00376CC5">
        <w:rPr>
          <w:szCs w:val="24"/>
        </w:rPr>
        <w:t xml:space="preserve"> in </w:t>
      </w:r>
      <w:proofErr w:type="spellStart"/>
      <w:r w:rsidRPr="00376CC5">
        <w:rPr>
          <w:szCs w:val="24"/>
        </w:rPr>
        <w:t>editable</w:t>
      </w:r>
      <w:proofErr w:type="spellEnd"/>
      <w:r w:rsidRPr="00376CC5">
        <w:rPr>
          <w:szCs w:val="24"/>
        </w:rPr>
        <w:t xml:space="preserve"> format </w:t>
      </w:r>
      <w:proofErr w:type="spellStart"/>
      <w:r w:rsidRPr="00376CC5">
        <w:rPr>
          <w:szCs w:val="24"/>
        </w:rPr>
        <w:t>from</w:t>
      </w:r>
      <w:proofErr w:type="spellEnd"/>
      <w:r w:rsidRPr="00376CC5">
        <w:rPr>
          <w:szCs w:val="24"/>
        </w:rPr>
        <w:t xml:space="preserve"> </w:t>
      </w:r>
      <w:proofErr w:type="spellStart"/>
      <w:r w:rsidRPr="00376CC5">
        <w:rPr>
          <w:szCs w:val="24"/>
        </w:rPr>
        <w:t>the</w:t>
      </w:r>
      <w:proofErr w:type="spellEnd"/>
      <w:r w:rsidRPr="00376CC5">
        <w:rPr>
          <w:szCs w:val="24"/>
        </w:rPr>
        <w:t xml:space="preserve"> </w:t>
      </w:r>
      <w:proofErr w:type="spellStart"/>
      <w:r w:rsidRPr="00376CC5">
        <w:rPr>
          <w:szCs w:val="24"/>
        </w:rPr>
        <w:t>equation</w:t>
      </w:r>
      <w:proofErr w:type="spellEnd"/>
      <w:r w:rsidRPr="00376CC5">
        <w:rPr>
          <w:szCs w:val="24"/>
        </w:rPr>
        <w:t xml:space="preserve"> editor.</w:t>
      </w:r>
    </w:p>
    <w:p w14:paraId="4A196907" w14:textId="202F6141" w:rsidR="00B411B1" w:rsidRPr="00B411B1" w:rsidRDefault="00A11DB6" w:rsidP="00B354F6">
      <w:pPr>
        <w:ind w:firstLine="360"/>
        <w:jc w:val="right"/>
        <w:rPr>
          <w:b/>
          <w:szCs w:val="24"/>
          <w:lang w:val="en-US"/>
        </w:rPr>
      </w:pPr>
      <m:oMath>
        <m:r>
          <w:rPr>
            <w:rFonts w:ascii="Cambria Math" w:hAnsi="Cambria Math"/>
          </w:rPr>
          <m:t>f</m:t>
        </m:r>
        <m:d>
          <m:dPr>
            <m:ctrlPr>
              <w:rPr>
                <w:rFonts w:ascii="Cambria Math" w:hAnsi="Cambria Math"/>
                <w:bCs/>
              </w:rPr>
            </m:ctrlPr>
          </m:dPr>
          <m:e>
            <m:r>
              <w:rPr>
                <w:rFonts w:ascii="Cambria Math" w:hAnsi="Cambria Math"/>
              </w:rPr>
              <m:t>x</m:t>
            </m:r>
          </m:e>
        </m:d>
        <m:r>
          <w:rPr>
            <w:rFonts w:ascii="Cambria Math" w:hAnsi="Cambria Math"/>
          </w:rPr>
          <m:t>=</m:t>
        </m:r>
        <m:sSub>
          <m:sSubPr>
            <m:ctrlPr>
              <w:rPr>
                <w:rFonts w:ascii="Cambria Math" w:hAnsi="Cambria Math"/>
                <w:bCs/>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bCs/>
              </w:rPr>
            </m:ctrlPr>
          </m:naryPr>
          <m:sub>
            <m:r>
              <w:rPr>
                <w:rFonts w:ascii="Cambria Math" w:hAnsi="Cambria Math"/>
              </w:rPr>
              <m:t>n=1</m:t>
            </m:r>
          </m:sub>
          <m:sup>
            <m:r>
              <w:rPr>
                <w:rFonts w:ascii="Cambria Math" w:hAnsi="Cambria Math"/>
              </w:rPr>
              <m:t>∞</m:t>
            </m:r>
          </m:sup>
          <m:e>
            <m:d>
              <m:dPr>
                <m:ctrlPr>
                  <w:rPr>
                    <w:rFonts w:ascii="Cambria Math" w:hAnsi="Cambria Math"/>
                    <w:bCs/>
                  </w:rPr>
                </m:ctrlPr>
              </m:dPr>
              <m:e>
                <m:sSub>
                  <m:sSubPr>
                    <m:ctrlPr>
                      <w:rPr>
                        <w:rFonts w:ascii="Cambria Math" w:hAnsi="Cambria Math"/>
                        <w:bCs/>
                      </w:rPr>
                    </m:ctrlPr>
                  </m:sSubPr>
                  <m:e>
                    <m:r>
                      <w:rPr>
                        <w:rFonts w:ascii="Cambria Math" w:eastAsia="Cambria Math" w:hAnsi="Cambria Math"/>
                      </w:rPr>
                      <m:t>a</m:t>
                    </m:r>
                  </m:e>
                  <m:sub>
                    <m:r>
                      <w:rPr>
                        <w:rFonts w:ascii="Cambria Math" w:eastAsia="Cambria Math" w:hAnsi="Cambria Math"/>
                      </w:rPr>
                      <m:t>n</m:t>
                    </m:r>
                  </m:sub>
                </m:sSub>
                <m:func>
                  <m:funcPr>
                    <m:ctrlPr>
                      <w:rPr>
                        <w:rFonts w:ascii="Cambria Math" w:hAnsi="Cambria Math"/>
                        <w:bCs/>
                      </w:rPr>
                    </m:ctrlPr>
                  </m:funcPr>
                  <m:fName>
                    <m:r>
                      <m:rPr>
                        <m:sty m:val="p"/>
                      </m:rPr>
                      <w:rPr>
                        <w:rFonts w:ascii="Cambria Math" w:eastAsia="Cambria Math" w:hAnsi="Cambria Math"/>
                      </w:rPr>
                      <m:t>cos</m:t>
                    </m:r>
                  </m:fName>
                  <m:e>
                    <m:f>
                      <m:fPr>
                        <m:ctrlPr>
                          <w:rPr>
                            <w:rFonts w:ascii="Cambria Math" w:hAnsi="Cambria Math"/>
                            <w:bCs/>
                          </w:rPr>
                        </m:ctrlPr>
                      </m:fPr>
                      <m:num>
                        <m:r>
                          <w:rPr>
                            <w:rFonts w:ascii="Cambria Math" w:eastAsia="Cambria Math" w:hAnsi="Cambria Math"/>
                          </w:rPr>
                          <m:t>nπx</m:t>
                        </m:r>
                      </m:num>
                      <m:den>
                        <m:r>
                          <w:rPr>
                            <w:rFonts w:ascii="Cambria Math" w:eastAsia="Cambria Math" w:hAnsi="Cambria Math"/>
                          </w:rPr>
                          <m:t>L</m:t>
                        </m:r>
                      </m:den>
                    </m:f>
                  </m:e>
                </m:func>
                <m:r>
                  <w:rPr>
                    <w:rFonts w:ascii="Cambria Math" w:eastAsia="Cambria Math" w:hAnsi="Cambria Math"/>
                  </w:rPr>
                  <m:t>+</m:t>
                </m:r>
                <m:sSub>
                  <m:sSubPr>
                    <m:ctrlPr>
                      <w:rPr>
                        <w:rFonts w:ascii="Cambria Math" w:hAnsi="Cambria Math"/>
                        <w:bCs/>
                      </w:rPr>
                    </m:ctrlPr>
                  </m:sSubPr>
                  <m:e>
                    <m:r>
                      <w:rPr>
                        <w:rFonts w:ascii="Cambria Math" w:eastAsia="Cambria Math" w:hAnsi="Cambria Math"/>
                      </w:rPr>
                      <m:t>b</m:t>
                    </m:r>
                  </m:e>
                  <m:sub>
                    <m:r>
                      <w:rPr>
                        <w:rFonts w:ascii="Cambria Math" w:eastAsia="Cambria Math" w:hAnsi="Cambria Math"/>
                      </w:rPr>
                      <m:t>n</m:t>
                    </m:r>
                  </m:sub>
                </m:sSub>
                <m:func>
                  <m:funcPr>
                    <m:ctrlPr>
                      <w:rPr>
                        <w:rFonts w:ascii="Cambria Math" w:hAnsi="Cambria Math"/>
                        <w:bCs/>
                      </w:rPr>
                    </m:ctrlPr>
                  </m:funcPr>
                  <m:fName>
                    <m:r>
                      <m:rPr>
                        <m:sty m:val="p"/>
                      </m:rPr>
                      <w:rPr>
                        <w:rFonts w:ascii="Cambria Math" w:eastAsia="Cambria Math" w:hAnsi="Cambria Math"/>
                      </w:rPr>
                      <m:t>sin</m:t>
                    </m:r>
                  </m:fName>
                  <m:e>
                    <m:f>
                      <m:fPr>
                        <m:ctrlPr>
                          <w:rPr>
                            <w:rFonts w:ascii="Cambria Math" w:hAnsi="Cambria Math"/>
                            <w:bCs/>
                          </w:rPr>
                        </m:ctrlPr>
                      </m:fPr>
                      <m:num>
                        <m:r>
                          <w:rPr>
                            <w:rFonts w:ascii="Cambria Math" w:eastAsia="Cambria Math" w:hAnsi="Cambria Math"/>
                          </w:rPr>
                          <m:t>nπx</m:t>
                        </m:r>
                      </m:num>
                      <m:den>
                        <m:r>
                          <w:rPr>
                            <w:rFonts w:ascii="Cambria Math" w:eastAsia="Cambria Math" w:hAnsi="Cambria Math"/>
                          </w:rPr>
                          <m:t>L</m:t>
                        </m:r>
                      </m:den>
                    </m:f>
                  </m:e>
                </m:func>
              </m:e>
            </m:d>
          </m:e>
        </m:nary>
      </m:oMath>
      <w:r w:rsidR="00B411B1">
        <w:tab/>
      </w:r>
      <w:r w:rsidR="00B411B1">
        <w:rPr>
          <w:lang w:val="en-US"/>
        </w:rPr>
        <w:t>(1)</w:t>
      </w:r>
    </w:p>
    <w:p w14:paraId="0C85A604" w14:textId="317DC5CD" w:rsidR="0011036D" w:rsidRPr="00671DB0" w:rsidRDefault="009A7C58" w:rsidP="00B411B1">
      <w:pPr>
        <w:tabs>
          <w:tab w:val="num" w:pos="288"/>
        </w:tabs>
        <w:rPr>
          <w:lang w:val="x-none"/>
        </w:rPr>
      </w:pPr>
      <w:r w:rsidRPr="00671DB0">
        <w:rPr>
          <w:lang w:val="x-none"/>
        </w:rPr>
        <w:tab/>
        <w:t>Number equations consecutively. Equation numbers, within parentheses, are to position flush right, as in (1), using a right tab stop.</w:t>
      </w:r>
      <w:r w:rsidR="00B411B1">
        <w:rPr>
          <w:lang w:val="en-US"/>
        </w:rPr>
        <w:t xml:space="preserve"> </w:t>
      </w:r>
      <w:r w:rsidR="0011036D" w:rsidRPr="00671DB0">
        <w:rPr>
          <w:lang w:val="x-none"/>
        </w:rPr>
        <w:t>Use “(1)”, not “Eq. (1)” or “equation (1)”, except at the beginning of a sentence: “Equation (1) is . . .”</w:t>
      </w:r>
    </w:p>
    <w:p w14:paraId="7E3E9C33" w14:textId="4A133434" w:rsidR="009A7C58" w:rsidRPr="00671DB0" w:rsidRDefault="00CD65FE" w:rsidP="0011036D">
      <w:pPr>
        <w:pStyle w:val="Heading1"/>
      </w:pPr>
      <w:proofErr w:type="spellStart"/>
      <w:r w:rsidRPr="00671DB0">
        <w:t>Result</w:t>
      </w:r>
      <w:r w:rsidR="008A1745">
        <w:rPr>
          <w:lang w:val="en-US"/>
        </w:rPr>
        <w:t>s</w:t>
      </w:r>
      <w:proofErr w:type="spellEnd"/>
      <w:r w:rsidR="008A1745">
        <w:rPr>
          <w:lang w:val="en-US"/>
        </w:rPr>
        <w:t xml:space="preserve"> </w:t>
      </w:r>
      <w:r w:rsidRPr="00671DB0">
        <w:rPr>
          <w:lang w:val="en-US"/>
        </w:rPr>
        <w:t>a</w:t>
      </w:r>
      <w:proofErr w:type="spellStart"/>
      <w:r w:rsidRPr="00671DB0">
        <w:t>nd</w:t>
      </w:r>
      <w:proofErr w:type="spellEnd"/>
      <w:r w:rsidRPr="00671DB0">
        <w:t xml:space="preserve"> </w:t>
      </w:r>
      <w:proofErr w:type="spellStart"/>
      <w:r w:rsidRPr="00671DB0">
        <w:t>Discussion</w:t>
      </w:r>
      <w:proofErr w:type="spellEnd"/>
    </w:p>
    <w:p w14:paraId="42FB4BEF" w14:textId="744ADE51" w:rsidR="0011036D" w:rsidRPr="00671DB0" w:rsidRDefault="0011036D" w:rsidP="0011036D">
      <w:pPr>
        <w:ind w:firstLine="284"/>
      </w:pPr>
      <w:r w:rsidRPr="00671DB0">
        <w:t xml:space="preserve">After </w:t>
      </w:r>
      <w:proofErr w:type="spellStart"/>
      <w:r w:rsidRPr="00671DB0">
        <w:t>the</w:t>
      </w:r>
      <w:proofErr w:type="spellEnd"/>
      <w:r w:rsidRPr="00671DB0">
        <w:t xml:space="preserve"> </w:t>
      </w:r>
      <w:proofErr w:type="spellStart"/>
      <w:r w:rsidRPr="00671DB0">
        <w:t>text</w:t>
      </w:r>
      <w:proofErr w:type="spellEnd"/>
      <w:r w:rsidRPr="00671DB0">
        <w:t xml:space="preserve"> edit has </w:t>
      </w:r>
      <w:proofErr w:type="spellStart"/>
      <w:r w:rsidRPr="00671DB0">
        <w:t>been</w:t>
      </w:r>
      <w:proofErr w:type="spellEnd"/>
      <w:r w:rsidRPr="00671DB0">
        <w:t xml:space="preserve"> </w:t>
      </w:r>
      <w:proofErr w:type="spellStart"/>
      <w:r w:rsidRPr="00671DB0">
        <w:t>completed</w:t>
      </w:r>
      <w:proofErr w:type="spellEnd"/>
      <w:r w:rsidRPr="00671DB0">
        <w:t xml:space="preserve">, </w:t>
      </w:r>
      <w:proofErr w:type="spellStart"/>
      <w:r w:rsidRPr="00671DB0">
        <w:t>the</w:t>
      </w:r>
      <w:proofErr w:type="spellEnd"/>
      <w:r w:rsidRPr="00671DB0">
        <w:t xml:space="preserve"> </w:t>
      </w:r>
      <w:proofErr w:type="spellStart"/>
      <w:r w:rsidRPr="00671DB0">
        <w:t>paper</w:t>
      </w:r>
      <w:proofErr w:type="spellEnd"/>
      <w:r w:rsidRPr="00671DB0">
        <w:t xml:space="preserve"> </w:t>
      </w:r>
      <w:proofErr w:type="spellStart"/>
      <w:r w:rsidRPr="00671DB0">
        <w:t>is</w:t>
      </w:r>
      <w:proofErr w:type="spellEnd"/>
      <w:r w:rsidRPr="00671DB0">
        <w:t xml:space="preserve"> </w:t>
      </w:r>
      <w:proofErr w:type="spellStart"/>
      <w:r w:rsidRPr="00671DB0">
        <w:t>ready</w:t>
      </w:r>
      <w:proofErr w:type="spellEnd"/>
      <w:r w:rsidRPr="00671DB0">
        <w:t xml:space="preserve"> </w:t>
      </w:r>
      <w:proofErr w:type="spellStart"/>
      <w:r w:rsidRPr="00671DB0">
        <w:t>for</w:t>
      </w:r>
      <w:proofErr w:type="spellEnd"/>
      <w:r w:rsidRPr="00671DB0">
        <w:t xml:space="preserve"> </w:t>
      </w:r>
      <w:proofErr w:type="spellStart"/>
      <w:r w:rsidRPr="00671DB0">
        <w:t>the</w:t>
      </w:r>
      <w:proofErr w:type="spellEnd"/>
      <w:r w:rsidRPr="00671DB0">
        <w:t xml:space="preserve"> </w:t>
      </w:r>
      <w:proofErr w:type="spellStart"/>
      <w:r w:rsidRPr="00671DB0">
        <w:t>template</w:t>
      </w:r>
      <w:proofErr w:type="spellEnd"/>
      <w:r w:rsidRPr="00671DB0">
        <w:t xml:space="preserve">. In </w:t>
      </w:r>
      <w:proofErr w:type="spellStart"/>
      <w:r w:rsidRPr="00671DB0">
        <w:t>this</w:t>
      </w:r>
      <w:proofErr w:type="spellEnd"/>
      <w:r w:rsidRPr="00671DB0">
        <w:t xml:space="preserve"> </w:t>
      </w:r>
      <w:proofErr w:type="spellStart"/>
      <w:r w:rsidRPr="00671DB0">
        <w:t>newly</w:t>
      </w:r>
      <w:proofErr w:type="spellEnd"/>
      <w:r w:rsidRPr="00671DB0">
        <w:t xml:space="preserve"> </w:t>
      </w:r>
      <w:proofErr w:type="spellStart"/>
      <w:r w:rsidRPr="00671DB0">
        <w:t>created</w:t>
      </w:r>
      <w:proofErr w:type="spellEnd"/>
      <w:r w:rsidRPr="00671DB0">
        <w:t xml:space="preserve"> </w:t>
      </w:r>
      <w:proofErr w:type="spellStart"/>
      <w:r w:rsidRPr="00671DB0">
        <w:t>file</w:t>
      </w:r>
      <w:proofErr w:type="spellEnd"/>
      <w:r w:rsidRPr="00671DB0">
        <w:t xml:space="preserve">, </w:t>
      </w:r>
      <w:proofErr w:type="spellStart"/>
      <w:r w:rsidRPr="00671DB0">
        <w:t>highlight</w:t>
      </w:r>
      <w:proofErr w:type="spellEnd"/>
      <w:r w:rsidRPr="00671DB0">
        <w:t xml:space="preserve"> </w:t>
      </w:r>
      <w:proofErr w:type="spellStart"/>
      <w:r w:rsidRPr="00671DB0">
        <w:t>all</w:t>
      </w:r>
      <w:proofErr w:type="spellEnd"/>
      <w:r w:rsidRPr="00671DB0">
        <w:t xml:space="preserve"> </w:t>
      </w:r>
      <w:proofErr w:type="spellStart"/>
      <w:r w:rsidRPr="00671DB0">
        <w:t>of</w:t>
      </w:r>
      <w:proofErr w:type="spellEnd"/>
      <w:r w:rsidRPr="00671DB0">
        <w:t xml:space="preserve"> </w:t>
      </w:r>
      <w:proofErr w:type="spellStart"/>
      <w:r w:rsidRPr="00671DB0">
        <w:t>the</w:t>
      </w:r>
      <w:proofErr w:type="spellEnd"/>
      <w:r w:rsidRPr="00671DB0">
        <w:t xml:space="preserve"> </w:t>
      </w:r>
      <w:proofErr w:type="spellStart"/>
      <w:r w:rsidRPr="00671DB0">
        <w:t>contents</w:t>
      </w:r>
      <w:proofErr w:type="spellEnd"/>
      <w:r w:rsidRPr="00671DB0">
        <w:t xml:space="preserve"> </w:t>
      </w:r>
      <w:proofErr w:type="spellStart"/>
      <w:r w:rsidRPr="00671DB0">
        <w:t>and</w:t>
      </w:r>
      <w:proofErr w:type="spellEnd"/>
      <w:r w:rsidRPr="00671DB0">
        <w:t xml:space="preserve"> </w:t>
      </w:r>
      <w:proofErr w:type="spellStart"/>
      <w:r w:rsidRPr="00671DB0">
        <w:t>import</w:t>
      </w:r>
      <w:proofErr w:type="spellEnd"/>
      <w:r w:rsidRPr="00671DB0">
        <w:t xml:space="preserve"> </w:t>
      </w:r>
      <w:proofErr w:type="spellStart"/>
      <w:r w:rsidRPr="00671DB0">
        <w:t>your</w:t>
      </w:r>
      <w:proofErr w:type="spellEnd"/>
      <w:r w:rsidRPr="00671DB0">
        <w:t xml:space="preserve"> </w:t>
      </w:r>
      <w:proofErr w:type="spellStart"/>
      <w:r w:rsidRPr="00671DB0">
        <w:t>prepared</w:t>
      </w:r>
      <w:proofErr w:type="spellEnd"/>
      <w:r w:rsidRPr="00671DB0">
        <w:t xml:space="preserve"> </w:t>
      </w:r>
      <w:proofErr w:type="spellStart"/>
      <w:r w:rsidRPr="00671DB0">
        <w:t>text</w:t>
      </w:r>
      <w:proofErr w:type="spellEnd"/>
      <w:r w:rsidRPr="00671DB0">
        <w:t xml:space="preserve"> </w:t>
      </w:r>
      <w:proofErr w:type="spellStart"/>
      <w:r w:rsidRPr="00671DB0">
        <w:t>file</w:t>
      </w:r>
      <w:proofErr w:type="spellEnd"/>
      <w:r w:rsidRPr="00671DB0">
        <w:t xml:space="preserve">. You are </w:t>
      </w:r>
      <w:proofErr w:type="spellStart"/>
      <w:r w:rsidRPr="00671DB0">
        <w:t>now</w:t>
      </w:r>
      <w:proofErr w:type="spellEnd"/>
      <w:r w:rsidRPr="00671DB0">
        <w:t xml:space="preserve"> </w:t>
      </w:r>
      <w:proofErr w:type="spellStart"/>
      <w:r w:rsidRPr="00671DB0">
        <w:t>ready</w:t>
      </w:r>
      <w:proofErr w:type="spellEnd"/>
      <w:r w:rsidRPr="00671DB0">
        <w:t xml:space="preserve"> </w:t>
      </w:r>
      <w:proofErr w:type="spellStart"/>
      <w:r w:rsidRPr="00671DB0">
        <w:t>to</w:t>
      </w:r>
      <w:proofErr w:type="spellEnd"/>
      <w:r w:rsidRPr="00671DB0">
        <w:t xml:space="preserve"> </w:t>
      </w:r>
      <w:proofErr w:type="spellStart"/>
      <w:r w:rsidRPr="00671DB0">
        <w:t>style</w:t>
      </w:r>
      <w:proofErr w:type="spellEnd"/>
      <w:r w:rsidRPr="00671DB0">
        <w:t xml:space="preserve"> </w:t>
      </w:r>
      <w:proofErr w:type="spellStart"/>
      <w:r w:rsidRPr="00671DB0">
        <w:t>your</w:t>
      </w:r>
      <w:proofErr w:type="spellEnd"/>
      <w:r w:rsidRPr="00671DB0">
        <w:t xml:space="preserve"> </w:t>
      </w:r>
      <w:proofErr w:type="spellStart"/>
      <w:r w:rsidRPr="00671DB0">
        <w:t>paper</w:t>
      </w:r>
      <w:proofErr w:type="spellEnd"/>
      <w:r w:rsidRPr="00671DB0">
        <w:t xml:space="preserve">; </w:t>
      </w:r>
      <w:proofErr w:type="spellStart"/>
      <w:r w:rsidRPr="00671DB0">
        <w:t>use</w:t>
      </w:r>
      <w:proofErr w:type="spellEnd"/>
      <w:r w:rsidRPr="00671DB0">
        <w:t xml:space="preserve"> </w:t>
      </w:r>
      <w:proofErr w:type="spellStart"/>
      <w:r w:rsidRPr="00671DB0">
        <w:t>the</w:t>
      </w:r>
      <w:proofErr w:type="spellEnd"/>
      <w:r w:rsidRPr="00671DB0">
        <w:t xml:space="preserve"> </w:t>
      </w:r>
      <w:proofErr w:type="spellStart"/>
      <w:r w:rsidRPr="00671DB0">
        <w:t>scroll</w:t>
      </w:r>
      <w:proofErr w:type="spellEnd"/>
      <w:r w:rsidRPr="00671DB0">
        <w:t xml:space="preserve"> </w:t>
      </w:r>
      <w:proofErr w:type="spellStart"/>
      <w:r w:rsidRPr="00671DB0">
        <w:t>down</w:t>
      </w:r>
      <w:proofErr w:type="spellEnd"/>
      <w:r w:rsidRPr="00671DB0">
        <w:t xml:space="preserve"> </w:t>
      </w:r>
      <w:proofErr w:type="spellStart"/>
      <w:r w:rsidRPr="00671DB0">
        <w:t>window</w:t>
      </w:r>
      <w:proofErr w:type="spellEnd"/>
      <w:r w:rsidRPr="00671DB0">
        <w:t xml:space="preserve"> </w:t>
      </w:r>
      <w:proofErr w:type="spellStart"/>
      <w:r w:rsidRPr="00671DB0">
        <w:t>on</w:t>
      </w:r>
      <w:proofErr w:type="spellEnd"/>
      <w:r w:rsidRPr="00671DB0">
        <w:t xml:space="preserve"> </w:t>
      </w:r>
      <w:proofErr w:type="spellStart"/>
      <w:r w:rsidRPr="00671DB0">
        <w:t>the</w:t>
      </w:r>
      <w:proofErr w:type="spellEnd"/>
      <w:r w:rsidRPr="00671DB0">
        <w:t xml:space="preserve"> </w:t>
      </w:r>
      <w:proofErr w:type="spellStart"/>
      <w:r w:rsidRPr="00671DB0">
        <w:t>left</w:t>
      </w:r>
      <w:proofErr w:type="spellEnd"/>
      <w:r w:rsidRPr="00671DB0">
        <w:t xml:space="preserve"> </w:t>
      </w:r>
      <w:proofErr w:type="spellStart"/>
      <w:r w:rsidRPr="00671DB0">
        <w:t>of</w:t>
      </w:r>
      <w:proofErr w:type="spellEnd"/>
      <w:r w:rsidRPr="00671DB0">
        <w:t xml:space="preserve"> </w:t>
      </w:r>
      <w:proofErr w:type="spellStart"/>
      <w:r w:rsidRPr="00671DB0">
        <w:t>the</w:t>
      </w:r>
      <w:proofErr w:type="spellEnd"/>
      <w:r w:rsidRPr="00671DB0">
        <w:t xml:space="preserve"> MS Word </w:t>
      </w:r>
      <w:proofErr w:type="spellStart"/>
      <w:r w:rsidRPr="00671DB0">
        <w:t>Formatting</w:t>
      </w:r>
      <w:proofErr w:type="spellEnd"/>
      <w:r w:rsidRPr="00671DB0">
        <w:t xml:space="preserve"> </w:t>
      </w:r>
      <w:proofErr w:type="spellStart"/>
      <w:r w:rsidRPr="00671DB0">
        <w:t>toolbar</w:t>
      </w:r>
      <w:proofErr w:type="spellEnd"/>
      <w:r w:rsidRPr="00671DB0">
        <w:t>.</w:t>
      </w:r>
    </w:p>
    <w:p w14:paraId="3D9CEFF5" w14:textId="77777777" w:rsidR="0011036D" w:rsidRPr="00671DB0" w:rsidRDefault="0011036D" w:rsidP="0011036D">
      <w:pPr>
        <w:ind w:firstLine="284"/>
      </w:pPr>
      <w:proofErr w:type="spellStart"/>
      <w:r w:rsidRPr="00671DB0">
        <w:t>Positioning</w:t>
      </w:r>
      <w:proofErr w:type="spellEnd"/>
      <w:r w:rsidRPr="00671DB0">
        <w:t xml:space="preserve"> </w:t>
      </w:r>
      <w:proofErr w:type="spellStart"/>
      <w:r w:rsidRPr="00671DB0">
        <w:t>Figures</w:t>
      </w:r>
      <w:proofErr w:type="spellEnd"/>
      <w:r w:rsidRPr="00671DB0">
        <w:t xml:space="preserve"> </w:t>
      </w:r>
      <w:proofErr w:type="spellStart"/>
      <w:r w:rsidRPr="00671DB0">
        <w:t>and</w:t>
      </w:r>
      <w:proofErr w:type="spellEnd"/>
      <w:r w:rsidRPr="00671DB0">
        <w:t xml:space="preserve"> </w:t>
      </w:r>
      <w:proofErr w:type="spellStart"/>
      <w:r w:rsidRPr="00671DB0">
        <w:t>Tables</w:t>
      </w:r>
      <w:proofErr w:type="spellEnd"/>
      <w:r w:rsidRPr="00671DB0">
        <w:t xml:space="preserve">: </w:t>
      </w:r>
      <w:proofErr w:type="spellStart"/>
      <w:r w:rsidRPr="00671DB0">
        <w:t>Place</w:t>
      </w:r>
      <w:proofErr w:type="spellEnd"/>
      <w:r w:rsidRPr="00671DB0">
        <w:t xml:space="preserve"> </w:t>
      </w:r>
      <w:proofErr w:type="spellStart"/>
      <w:r w:rsidRPr="00671DB0">
        <w:t>figures</w:t>
      </w:r>
      <w:proofErr w:type="spellEnd"/>
      <w:r w:rsidRPr="00671DB0">
        <w:t xml:space="preserve"> </w:t>
      </w:r>
      <w:proofErr w:type="spellStart"/>
      <w:r w:rsidRPr="00671DB0">
        <w:t>and</w:t>
      </w:r>
      <w:proofErr w:type="spellEnd"/>
      <w:r w:rsidRPr="00671DB0">
        <w:t xml:space="preserve"> </w:t>
      </w:r>
      <w:proofErr w:type="spellStart"/>
      <w:r w:rsidRPr="00671DB0">
        <w:t>tables</w:t>
      </w:r>
      <w:proofErr w:type="spellEnd"/>
      <w:r w:rsidRPr="00671DB0">
        <w:t xml:space="preserve"> </w:t>
      </w:r>
      <w:proofErr w:type="spellStart"/>
      <w:r w:rsidRPr="00671DB0">
        <w:t>at</w:t>
      </w:r>
      <w:proofErr w:type="spellEnd"/>
      <w:r w:rsidRPr="00671DB0">
        <w:t xml:space="preserve"> </w:t>
      </w:r>
      <w:proofErr w:type="spellStart"/>
      <w:r w:rsidRPr="00671DB0">
        <w:t>the</w:t>
      </w:r>
      <w:proofErr w:type="spellEnd"/>
      <w:r w:rsidRPr="00671DB0">
        <w:t xml:space="preserve"> top </w:t>
      </w:r>
      <w:proofErr w:type="spellStart"/>
      <w:r w:rsidRPr="00671DB0">
        <w:t>and</w:t>
      </w:r>
      <w:proofErr w:type="spellEnd"/>
      <w:r w:rsidRPr="00671DB0">
        <w:t xml:space="preserve"> </w:t>
      </w:r>
      <w:proofErr w:type="spellStart"/>
      <w:r w:rsidRPr="00671DB0">
        <w:t>bottom</w:t>
      </w:r>
      <w:proofErr w:type="spellEnd"/>
      <w:r w:rsidRPr="00671DB0">
        <w:t xml:space="preserve"> </w:t>
      </w:r>
      <w:proofErr w:type="spellStart"/>
      <w:r w:rsidRPr="00671DB0">
        <w:t>of</w:t>
      </w:r>
      <w:proofErr w:type="spellEnd"/>
      <w:r w:rsidRPr="00671DB0">
        <w:t xml:space="preserve"> </w:t>
      </w:r>
      <w:proofErr w:type="spellStart"/>
      <w:r w:rsidRPr="00671DB0">
        <w:t>columns</w:t>
      </w:r>
      <w:proofErr w:type="spellEnd"/>
      <w:r w:rsidRPr="00671DB0">
        <w:t xml:space="preserve">. </w:t>
      </w:r>
      <w:proofErr w:type="spellStart"/>
      <w:r w:rsidRPr="00671DB0">
        <w:t>Avoid</w:t>
      </w:r>
      <w:proofErr w:type="spellEnd"/>
      <w:r w:rsidRPr="00671DB0">
        <w:t xml:space="preserve"> </w:t>
      </w:r>
      <w:proofErr w:type="spellStart"/>
      <w:r w:rsidRPr="00671DB0">
        <w:t>placing</w:t>
      </w:r>
      <w:proofErr w:type="spellEnd"/>
      <w:r w:rsidRPr="00671DB0">
        <w:t xml:space="preserve"> </w:t>
      </w:r>
      <w:proofErr w:type="spellStart"/>
      <w:r w:rsidRPr="00671DB0">
        <w:t>them</w:t>
      </w:r>
      <w:proofErr w:type="spellEnd"/>
      <w:r w:rsidRPr="00671DB0">
        <w:t xml:space="preserve"> in </w:t>
      </w:r>
      <w:proofErr w:type="spellStart"/>
      <w:r w:rsidRPr="00671DB0">
        <w:t>the</w:t>
      </w:r>
      <w:proofErr w:type="spellEnd"/>
      <w:r w:rsidRPr="00671DB0">
        <w:t xml:space="preserve"> </w:t>
      </w:r>
      <w:proofErr w:type="spellStart"/>
      <w:r w:rsidRPr="00671DB0">
        <w:t>middle</w:t>
      </w:r>
      <w:proofErr w:type="spellEnd"/>
      <w:r w:rsidRPr="00671DB0">
        <w:t xml:space="preserve"> </w:t>
      </w:r>
      <w:proofErr w:type="spellStart"/>
      <w:r w:rsidRPr="00671DB0">
        <w:t>of</w:t>
      </w:r>
      <w:proofErr w:type="spellEnd"/>
      <w:r w:rsidRPr="00671DB0">
        <w:t xml:space="preserve"> </w:t>
      </w:r>
      <w:proofErr w:type="spellStart"/>
      <w:r w:rsidRPr="00671DB0">
        <w:t>columns</w:t>
      </w:r>
      <w:proofErr w:type="spellEnd"/>
      <w:r w:rsidRPr="00671DB0">
        <w:t xml:space="preserve">. </w:t>
      </w:r>
      <w:proofErr w:type="spellStart"/>
      <w:r w:rsidRPr="00671DB0">
        <w:t>Large</w:t>
      </w:r>
      <w:proofErr w:type="spellEnd"/>
      <w:r w:rsidRPr="00671DB0">
        <w:t xml:space="preserve"> </w:t>
      </w:r>
      <w:proofErr w:type="spellStart"/>
      <w:r w:rsidRPr="00671DB0">
        <w:t>figures</w:t>
      </w:r>
      <w:proofErr w:type="spellEnd"/>
      <w:r w:rsidRPr="00671DB0">
        <w:t xml:space="preserve"> </w:t>
      </w:r>
      <w:proofErr w:type="spellStart"/>
      <w:r w:rsidRPr="00671DB0">
        <w:t>and</w:t>
      </w:r>
      <w:proofErr w:type="spellEnd"/>
      <w:r w:rsidRPr="00671DB0">
        <w:t xml:space="preserve"> </w:t>
      </w:r>
      <w:proofErr w:type="spellStart"/>
      <w:r w:rsidRPr="00671DB0">
        <w:t>tables</w:t>
      </w:r>
      <w:proofErr w:type="spellEnd"/>
      <w:r w:rsidRPr="00671DB0">
        <w:t xml:space="preserve"> </w:t>
      </w:r>
      <w:proofErr w:type="spellStart"/>
      <w:r w:rsidRPr="00671DB0">
        <w:t>may</w:t>
      </w:r>
      <w:proofErr w:type="spellEnd"/>
      <w:r w:rsidRPr="00671DB0">
        <w:t xml:space="preserve"> span </w:t>
      </w:r>
      <w:proofErr w:type="spellStart"/>
      <w:r w:rsidRPr="00671DB0">
        <w:t>across</w:t>
      </w:r>
      <w:proofErr w:type="spellEnd"/>
      <w:r w:rsidRPr="00671DB0">
        <w:t xml:space="preserve"> </w:t>
      </w:r>
      <w:proofErr w:type="spellStart"/>
      <w:r w:rsidRPr="00671DB0">
        <w:t>both</w:t>
      </w:r>
      <w:proofErr w:type="spellEnd"/>
      <w:r w:rsidRPr="00671DB0">
        <w:t xml:space="preserve"> </w:t>
      </w:r>
      <w:proofErr w:type="spellStart"/>
      <w:r w:rsidRPr="00671DB0">
        <w:t>columns</w:t>
      </w:r>
      <w:proofErr w:type="spellEnd"/>
      <w:r w:rsidRPr="00671DB0">
        <w:t xml:space="preserve">. </w:t>
      </w:r>
      <w:proofErr w:type="spellStart"/>
      <w:r w:rsidRPr="00671DB0">
        <w:t>Figure</w:t>
      </w:r>
      <w:proofErr w:type="spellEnd"/>
      <w:r w:rsidRPr="00671DB0">
        <w:t xml:space="preserve"> </w:t>
      </w:r>
      <w:proofErr w:type="spellStart"/>
      <w:r w:rsidRPr="00671DB0">
        <w:t>captions</w:t>
      </w:r>
      <w:proofErr w:type="spellEnd"/>
      <w:r w:rsidRPr="00671DB0">
        <w:t xml:space="preserve"> </w:t>
      </w:r>
      <w:proofErr w:type="spellStart"/>
      <w:r w:rsidRPr="00671DB0">
        <w:t>should</w:t>
      </w:r>
      <w:proofErr w:type="spellEnd"/>
      <w:r w:rsidRPr="00671DB0">
        <w:t xml:space="preserve"> </w:t>
      </w:r>
      <w:proofErr w:type="spellStart"/>
      <w:r w:rsidRPr="00671DB0">
        <w:t>be</w:t>
      </w:r>
      <w:proofErr w:type="spellEnd"/>
      <w:r w:rsidRPr="00671DB0">
        <w:t xml:space="preserve"> </w:t>
      </w:r>
      <w:proofErr w:type="spellStart"/>
      <w:r w:rsidRPr="00671DB0">
        <w:t>below</w:t>
      </w:r>
      <w:proofErr w:type="spellEnd"/>
      <w:r w:rsidRPr="00671DB0">
        <w:t xml:space="preserve"> </w:t>
      </w:r>
      <w:proofErr w:type="spellStart"/>
      <w:r w:rsidRPr="00671DB0">
        <w:t>the</w:t>
      </w:r>
      <w:proofErr w:type="spellEnd"/>
      <w:r w:rsidRPr="00671DB0">
        <w:t xml:space="preserve"> </w:t>
      </w:r>
      <w:proofErr w:type="spellStart"/>
      <w:r w:rsidRPr="00671DB0">
        <w:t>figures</w:t>
      </w:r>
      <w:proofErr w:type="spellEnd"/>
      <w:r w:rsidRPr="00671DB0">
        <w:t xml:space="preserve">; </w:t>
      </w:r>
      <w:proofErr w:type="spellStart"/>
      <w:r w:rsidRPr="00671DB0">
        <w:t>table</w:t>
      </w:r>
      <w:proofErr w:type="spellEnd"/>
      <w:r w:rsidRPr="00671DB0">
        <w:t xml:space="preserve"> </w:t>
      </w:r>
      <w:proofErr w:type="spellStart"/>
      <w:r w:rsidRPr="00671DB0">
        <w:t>heads</w:t>
      </w:r>
      <w:proofErr w:type="spellEnd"/>
      <w:r w:rsidRPr="00671DB0">
        <w:t xml:space="preserve"> </w:t>
      </w:r>
      <w:proofErr w:type="spellStart"/>
      <w:r w:rsidRPr="00671DB0">
        <w:t>should</w:t>
      </w:r>
      <w:proofErr w:type="spellEnd"/>
      <w:r w:rsidRPr="00671DB0">
        <w:t xml:space="preserve"> </w:t>
      </w:r>
      <w:proofErr w:type="spellStart"/>
      <w:r w:rsidRPr="00671DB0">
        <w:t>appear</w:t>
      </w:r>
      <w:proofErr w:type="spellEnd"/>
      <w:r w:rsidRPr="00671DB0">
        <w:t xml:space="preserve"> </w:t>
      </w:r>
      <w:proofErr w:type="spellStart"/>
      <w:r w:rsidRPr="00671DB0">
        <w:t>above</w:t>
      </w:r>
      <w:proofErr w:type="spellEnd"/>
      <w:r w:rsidRPr="00671DB0">
        <w:t xml:space="preserve"> </w:t>
      </w:r>
      <w:proofErr w:type="spellStart"/>
      <w:r w:rsidRPr="00671DB0">
        <w:t>the</w:t>
      </w:r>
      <w:proofErr w:type="spellEnd"/>
      <w:r w:rsidRPr="00671DB0">
        <w:t xml:space="preserve"> </w:t>
      </w:r>
      <w:proofErr w:type="spellStart"/>
      <w:r w:rsidRPr="00671DB0">
        <w:t>tables</w:t>
      </w:r>
      <w:proofErr w:type="spellEnd"/>
      <w:r w:rsidRPr="00671DB0">
        <w:t xml:space="preserve">. Insert </w:t>
      </w:r>
      <w:proofErr w:type="spellStart"/>
      <w:r w:rsidRPr="00671DB0">
        <w:t>figures</w:t>
      </w:r>
      <w:proofErr w:type="spellEnd"/>
      <w:r w:rsidRPr="00671DB0">
        <w:t xml:space="preserve"> </w:t>
      </w:r>
      <w:proofErr w:type="spellStart"/>
      <w:r w:rsidRPr="00671DB0">
        <w:t>and</w:t>
      </w:r>
      <w:proofErr w:type="spellEnd"/>
      <w:r w:rsidRPr="00671DB0">
        <w:t xml:space="preserve"> </w:t>
      </w:r>
      <w:proofErr w:type="spellStart"/>
      <w:r w:rsidRPr="00671DB0">
        <w:t>tables</w:t>
      </w:r>
      <w:proofErr w:type="spellEnd"/>
      <w:r w:rsidRPr="00671DB0">
        <w:t xml:space="preserve"> </w:t>
      </w:r>
      <w:proofErr w:type="spellStart"/>
      <w:r w:rsidRPr="00671DB0">
        <w:t>after</w:t>
      </w:r>
      <w:proofErr w:type="spellEnd"/>
      <w:r w:rsidRPr="00671DB0">
        <w:t xml:space="preserve"> </w:t>
      </w:r>
      <w:proofErr w:type="spellStart"/>
      <w:r w:rsidRPr="00671DB0">
        <w:t>they</w:t>
      </w:r>
      <w:proofErr w:type="spellEnd"/>
      <w:r w:rsidRPr="00671DB0">
        <w:t xml:space="preserve"> are </w:t>
      </w:r>
      <w:proofErr w:type="spellStart"/>
      <w:r w:rsidRPr="00671DB0">
        <w:t>cited</w:t>
      </w:r>
      <w:proofErr w:type="spellEnd"/>
      <w:r w:rsidRPr="00671DB0">
        <w:t xml:space="preserve"> in </w:t>
      </w:r>
      <w:proofErr w:type="spellStart"/>
      <w:r w:rsidRPr="00671DB0">
        <w:t>the</w:t>
      </w:r>
      <w:proofErr w:type="spellEnd"/>
      <w:r w:rsidRPr="00671DB0">
        <w:t xml:space="preserve"> </w:t>
      </w:r>
      <w:proofErr w:type="spellStart"/>
      <w:r w:rsidRPr="00671DB0">
        <w:t>text</w:t>
      </w:r>
      <w:proofErr w:type="spellEnd"/>
      <w:r w:rsidRPr="00671DB0">
        <w:t xml:space="preserve">. Use </w:t>
      </w:r>
      <w:proofErr w:type="spellStart"/>
      <w:r w:rsidRPr="00671DB0">
        <w:t>the</w:t>
      </w:r>
      <w:proofErr w:type="spellEnd"/>
      <w:r w:rsidRPr="00671DB0">
        <w:t xml:space="preserve"> </w:t>
      </w:r>
      <w:proofErr w:type="spellStart"/>
      <w:r w:rsidRPr="00671DB0">
        <w:t>abbreviation</w:t>
      </w:r>
      <w:proofErr w:type="spellEnd"/>
      <w:r w:rsidRPr="00671DB0">
        <w:t xml:space="preserve"> “</w:t>
      </w:r>
      <w:proofErr w:type="spellStart"/>
      <w:r w:rsidRPr="00671DB0">
        <w:t>Fig</w:t>
      </w:r>
      <w:proofErr w:type="spellEnd"/>
      <w:r w:rsidRPr="00671DB0">
        <w:t xml:space="preserve">. 1”, </w:t>
      </w:r>
      <w:proofErr w:type="spellStart"/>
      <w:r w:rsidRPr="00671DB0">
        <w:t>even</w:t>
      </w:r>
      <w:proofErr w:type="spellEnd"/>
      <w:r w:rsidRPr="00671DB0">
        <w:t xml:space="preserve"> </w:t>
      </w:r>
      <w:proofErr w:type="spellStart"/>
      <w:r w:rsidRPr="00671DB0">
        <w:t>at</w:t>
      </w:r>
      <w:proofErr w:type="spellEnd"/>
      <w:r w:rsidRPr="00671DB0">
        <w:t xml:space="preserve"> </w:t>
      </w:r>
      <w:proofErr w:type="spellStart"/>
      <w:r w:rsidRPr="00671DB0">
        <w:t>the</w:t>
      </w:r>
      <w:proofErr w:type="spellEnd"/>
      <w:r w:rsidRPr="00671DB0">
        <w:t xml:space="preserve"> </w:t>
      </w:r>
      <w:proofErr w:type="spellStart"/>
      <w:r w:rsidRPr="00671DB0">
        <w:t>beginning</w:t>
      </w:r>
      <w:proofErr w:type="spellEnd"/>
      <w:r w:rsidRPr="00671DB0">
        <w:t xml:space="preserve"> </w:t>
      </w:r>
      <w:proofErr w:type="spellStart"/>
      <w:r w:rsidRPr="00671DB0">
        <w:t>of</w:t>
      </w:r>
      <w:proofErr w:type="spellEnd"/>
      <w:r w:rsidRPr="00671DB0">
        <w:t xml:space="preserve"> a </w:t>
      </w:r>
      <w:proofErr w:type="spellStart"/>
      <w:r w:rsidRPr="00671DB0">
        <w:t>sentence</w:t>
      </w:r>
      <w:proofErr w:type="spellEnd"/>
      <w:r w:rsidRPr="00671DB0">
        <w:t>.</w:t>
      </w:r>
    </w:p>
    <w:p w14:paraId="48AE6591" w14:textId="3F9AA1FB" w:rsidR="001E3279" w:rsidRDefault="001E3279" w:rsidP="00E3525B">
      <w:pPr>
        <w:spacing w:before="120" w:after="120" w:line="240" w:lineRule="auto"/>
        <w:contextualSpacing/>
        <w:jc w:val="center"/>
        <w:rPr>
          <w:noProof/>
          <w:sz w:val="18"/>
          <w:szCs w:val="18"/>
          <w:lang w:val="en-GB"/>
        </w:rPr>
      </w:pPr>
      <w:r w:rsidRPr="00B354F6">
        <w:rPr>
          <w:b/>
          <w:bCs/>
          <w:noProof/>
          <w:sz w:val="18"/>
          <w:szCs w:val="18"/>
          <w:lang w:val="en-GB"/>
        </w:rPr>
        <w:t>Table 1</w:t>
      </w:r>
      <w:r w:rsidR="00B354F6" w:rsidRPr="00B354F6">
        <w:rPr>
          <w:b/>
          <w:bCs/>
          <w:noProof/>
          <w:sz w:val="18"/>
          <w:szCs w:val="18"/>
          <w:lang w:val="en-GB"/>
        </w:rPr>
        <w:t>.</w:t>
      </w:r>
      <w:r w:rsidRPr="00B411B1">
        <w:rPr>
          <w:noProof/>
          <w:sz w:val="18"/>
          <w:szCs w:val="18"/>
          <w:lang w:val="en-GB"/>
        </w:rPr>
        <w:t xml:space="preserve"> Table Style</w:t>
      </w:r>
    </w:p>
    <w:tbl>
      <w:tblPr>
        <w:tblW w:w="0" w:type="auto"/>
        <w:jc w:val="center"/>
        <w:tblBorders>
          <w:top w:val="single" w:sz="4" w:space="0" w:color="auto"/>
          <w:bottom w:val="single" w:sz="4" w:space="0" w:color="auto"/>
        </w:tblBorders>
        <w:tblLook w:val="04A0" w:firstRow="1" w:lastRow="0" w:firstColumn="1" w:lastColumn="0" w:noHBand="0" w:noVBand="1"/>
      </w:tblPr>
      <w:tblGrid>
        <w:gridCol w:w="1526"/>
        <w:gridCol w:w="1526"/>
        <w:gridCol w:w="1526"/>
      </w:tblGrid>
      <w:tr w:rsidR="00BA0CA0" w:rsidRPr="00B411B1" w14:paraId="6A441802" w14:textId="77777777" w:rsidTr="00EA0992">
        <w:trPr>
          <w:jc w:val="center"/>
        </w:trPr>
        <w:tc>
          <w:tcPr>
            <w:tcW w:w="0" w:type="auto"/>
            <w:tcBorders>
              <w:top w:val="single" w:sz="4" w:space="0" w:color="auto"/>
              <w:bottom w:val="single" w:sz="4" w:space="0" w:color="auto"/>
            </w:tcBorders>
            <w:vAlign w:val="center"/>
            <w:hideMark/>
          </w:tcPr>
          <w:p w14:paraId="20A67EF1" w14:textId="77777777" w:rsidR="00BA0CA0" w:rsidRPr="00B411B1" w:rsidRDefault="00BA0CA0" w:rsidP="00EA0992">
            <w:pPr>
              <w:spacing w:after="120" w:line="240" w:lineRule="auto"/>
              <w:contextualSpacing/>
              <w:jc w:val="center"/>
              <w:rPr>
                <w:noProof/>
                <w:sz w:val="18"/>
                <w:szCs w:val="18"/>
                <w:lang w:val="en-GB"/>
              </w:rPr>
            </w:pPr>
            <w:r w:rsidRPr="00B411B1">
              <w:rPr>
                <w:noProof/>
                <w:sz w:val="18"/>
                <w:szCs w:val="18"/>
                <w:lang w:val="en-GB"/>
              </w:rPr>
              <w:t>Column number 1</w:t>
            </w:r>
          </w:p>
        </w:tc>
        <w:tc>
          <w:tcPr>
            <w:tcW w:w="0" w:type="auto"/>
            <w:tcBorders>
              <w:top w:val="single" w:sz="4" w:space="0" w:color="auto"/>
              <w:bottom w:val="single" w:sz="4" w:space="0" w:color="auto"/>
            </w:tcBorders>
            <w:vAlign w:val="center"/>
            <w:hideMark/>
          </w:tcPr>
          <w:p w14:paraId="2E6095E7" w14:textId="77777777" w:rsidR="00BA0CA0" w:rsidRPr="00B411B1" w:rsidRDefault="00BA0CA0" w:rsidP="00EA0992">
            <w:pPr>
              <w:spacing w:after="120" w:line="240" w:lineRule="auto"/>
              <w:contextualSpacing/>
              <w:jc w:val="center"/>
              <w:rPr>
                <w:noProof/>
                <w:sz w:val="18"/>
                <w:szCs w:val="18"/>
                <w:lang w:val="en-GB"/>
              </w:rPr>
            </w:pPr>
            <w:r w:rsidRPr="00B411B1">
              <w:rPr>
                <w:noProof/>
                <w:sz w:val="18"/>
                <w:szCs w:val="18"/>
                <w:lang w:val="en-GB"/>
              </w:rPr>
              <w:t>Column number 2</w:t>
            </w:r>
          </w:p>
        </w:tc>
        <w:tc>
          <w:tcPr>
            <w:tcW w:w="0" w:type="auto"/>
            <w:tcBorders>
              <w:top w:val="single" w:sz="4" w:space="0" w:color="auto"/>
              <w:bottom w:val="single" w:sz="4" w:space="0" w:color="auto"/>
            </w:tcBorders>
            <w:vAlign w:val="center"/>
            <w:hideMark/>
          </w:tcPr>
          <w:p w14:paraId="4A639B28" w14:textId="77777777" w:rsidR="00BA0CA0" w:rsidRPr="00B411B1" w:rsidRDefault="00BA0CA0" w:rsidP="00EA0992">
            <w:pPr>
              <w:spacing w:after="120" w:line="240" w:lineRule="auto"/>
              <w:contextualSpacing/>
              <w:jc w:val="center"/>
              <w:rPr>
                <w:noProof/>
                <w:sz w:val="18"/>
                <w:szCs w:val="18"/>
                <w:lang w:val="en-GB"/>
              </w:rPr>
            </w:pPr>
            <w:r w:rsidRPr="00B411B1">
              <w:rPr>
                <w:noProof/>
                <w:sz w:val="18"/>
                <w:szCs w:val="18"/>
                <w:lang w:val="en-GB"/>
              </w:rPr>
              <w:t>Column number 3</w:t>
            </w:r>
          </w:p>
        </w:tc>
      </w:tr>
      <w:tr w:rsidR="00BA0CA0" w:rsidRPr="00B411B1" w14:paraId="0263359E" w14:textId="77777777" w:rsidTr="00EA0992">
        <w:trPr>
          <w:jc w:val="center"/>
        </w:trPr>
        <w:tc>
          <w:tcPr>
            <w:tcW w:w="0" w:type="auto"/>
            <w:tcBorders>
              <w:top w:val="single" w:sz="4" w:space="0" w:color="auto"/>
            </w:tcBorders>
            <w:vAlign w:val="center"/>
            <w:hideMark/>
          </w:tcPr>
          <w:p w14:paraId="5159F3B2" w14:textId="77777777" w:rsidR="00BA0CA0" w:rsidRPr="00B411B1" w:rsidRDefault="00BA0CA0" w:rsidP="008D61BC">
            <w:pPr>
              <w:spacing w:before="120" w:after="120" w:line="240" w:lineRule="auto"/>
              <w:contextualSpacing/>
              <w:jc w:val="left"/>
              <w:rPr>
                <w:noProof/>
                <w:sz w:val="18"/>
                <w:szCs w:val="18"/>
                <w:lang w:val="en-GB"/>
              </w:rPr>
            </w:pPr>
            <w:r w:rsidRPr="00B411B1">
              <w:rPr>
                <w:noProof/>
                <w:sz w:val="18"/>
                <w:szCs w:val="18"/>
                <w:lang w:val="en-GB"/>
              </w:rPr>
              <w:t>Parameter 1 (N)</w:t>
            </w:r>
          </w:p>
        </w:tc>
        <w:tc>
          <w:tcPr>
            <w:tcW w:w="0" w:type="auto"/>
            <w:tcBorders>
              <w:top w:val="single" w:sz="4" w:space="0" w:color="auto"/>
            </w:tcBorders>
            <w:vAlign w:val="center"/>
            <w:hideMark/>
          </w:tcPr>
          <w:p w14:paraId="02E6CDE2"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12.3</w:t>
            </w:r>
          </w:p>
        </w:tc>
        <w:tc>
          <w:tcPr>
            <w:tcW w:w="0" w:type="auto"/>
            <w:tcBorders>
              <w:top w:val="single" w:sz="4" w:space="0" w:color="auto"/>
            </w:tcBorders>
            <w:vAlign w:val="center"/>
            <w:hideMark/>
          </w:tcPr>
          <w:p w14:paraId="6B74FEE3"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1.5</w:t>
            </w:r>
          </w:p>
        </w:tc>
      </w:tr>
      <w:tr w:rsidR="00BA0CA0" w:rsidRPr="00B411B1" w14:paraId="6E05A15D" w14:textId="77777777" w:rsidTr="00EA0992">
        <w:trPr>
          <w:jc w:val="center"/>
        </w:trPr>
        <w:tc>
          <w:tcPr>
            <w:tcW w:w="0" w:type="auto"/>
            <w:vAlign w:val="center"/>
            <w:hideMark/>
          </w:tcPr>
          <w:p w14:paraId="330CAF36" w14:textId="77777777" w:rsidR="00BA0CA0" w:rsidRPr="00B411B1" w:rsidRDefault="00BA0CA0" w:rsidP="008D61BC">
            <w:pPr>
              <w:spacing w:before="120" w:after="120" w:line="240" w:lineRule="auto"/>
              <w:contextualSpacing/>
              <w:jc w:val="left"/>
              <w:rPr>
                <w:noProof/>
                <w:sz w:val="18"/>
                <w:szCs w:val="18"/>
                <w:lang w:val="en-GB"/>
              </w:rPr>
            </w:pPr>
            <w:r w:rsidRPr="00B411B1">
              <w:rPr>
                <w:noProof/>
                <w:sz w:val="18"/>
                <w:szCs w:val="18"/>
                <w:lang w:val="en-GB"/>
              </w:rPr>
              <w:t>Parameter 2 (kg)</w:t>
            </w:r>
          </w:p>
        </w:tc>
        <w:tc>
          <w:tcPr>
            <w:tcW w:w="0" w:type="auto"/>
            <w:vAlign w:val="center"/>
            <w:hideMark/>
          </w:tcPr>
          <w:p w14:paraId="08AA8908"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34.50</w:t>
            </w:r>
          </w:p>
        </w:tc>
        <w:tc>
          <w:tcPr>
            <w:tcW w:w="0" w:type="auto"/>
            <w:vAlign w:val="center"/>
            <w:hideMark/>
          </w:tcPr>
          <w:p w14:paraId="1157BD4B"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12.00</w:t>
            </w:r>
          </w:p>
        </w:tc>
      </w:tr>
      <w:tr w:rsidR="00BA0CA0" w:rsidRPr="00B411B1" w14:paraId="43760D5F" w14:textId="77777777" w:rsidTr="00EA0992">
        <w:trPr>
          <w:jc w:val="center"/>
        </w:trPr>
        <w:tc>
          <w:tcPr>
            <w:tcW w:w="0" w:type="auto"/>
            <w:vAlign w:val="center"/>
            <w:hideMark/>
          </w:tcPr>
          <w:p w14:paraId="690C52AF" w14:textId="77777777" w:rsidR="00BA0CA0" w:rsidRPr="00B411B1" w:rsidRDefault="00BA0CA0" w:rsidP="008D61BC">
            <w:pPr>
              <w:spacing w:before="120" w:after="120" w:line="240" w:lineRule="auto"/>
              <w:contextualSpacing/>
              <w:jc w:val="left"/>
              <w:rPr>
                <w:noProof/>
                <w:sz w:val="18"/>
                <w:szCs w:val="18"/>
                <w:lang w:val="en-GB"/>
              </w:rPr>
            </w:pPr>
            <w:r w:rsidRPr="00B411B1">
              <w:rPr>
                <w:noProof/>
                <w:sz w:val="18"/>
                <w:szCs w:val="18"/>
                <w:lang w:val="en-GB"/>
              </w:rPr>
              <w:t>Parameter 3 (mm)</w:t>
            </w:r>
          </w:p>
        </w:tc>
        <w:tc>
          <w:tcPr>
            <w:tcW w:w="0" w:type="auto"/>
            <w:vAlign w:val="center"/>
            <w:hideMark/>
          </w:tcPr>
          <w:p w14:paraId="18CD04FA"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25</w:t>
            </w:r>
          </w:p>
        </w:tc>
        <w:tc>
          <w:tcPr>
            <w:tcW w:w="0" w:type="auto"/>
            <w:vAlign w:val="center"/>
            <w:hideMark/>
          </w:tcPr>
          <w:p w14:paraId="0C44B8E6" w14:textId="77777777" w:rsidR="00BA0CA0" w:rsidRPr="00B411B1" w:rsidRDefault="00BA0CA0" w:rsidP="00EA0992">
            <w:pPr>
              <w:spacing w:before="120" w:after="120" w:line="240" w:lineRule="auto"/>
              <w:contextualSpacing/>
              <w:jc w:val="center"/>
              <w:rPr>
                <w:noProof/>
                <w:sz w:val="18"/>
                <w:szCs w:val="18"/>
                <w:lang w:val="en-GB"/>
              </w:rPr>
            </w:pPr>
            <w:r w:rsidRPr="00B411B1">
              <w:rPr>
                <w:noProof/>
                <w:sz w:val="18"/>
                <w:szCs w:val="18"/>
                <w:lang w:val="en-GB"/>
              </w:rPr>
              <w:t>9</w:t>
            </w:r>
          </w:p>
        </w:tc>
      </w:tr>
    </w:tbl>
    <w:p w14:paraId="6E33AD21" w14:textId="4F85CB31" w:rsidR="00BA0CA0" w:rsidRDefault="00BA0CA0" w:rsidP="00E3525B">
      <w:pPr>
        <w:spacing w:before="120" w:after="120" w:line="240" w:lineRule="auto"/>
        <w:contextualSpacing/>
        <w:jc w:val="center"/>
        <w:rPr>
          <w:noProof/>
          <w:sz w:val="18"/>
          <w:szCs w:val="18"/>
          <w:lang w:val="en-GB"/>
        </w:rPr>
      </w:pPr>
    </w:p>
    <w:p w14:paraId="3D57A6B0" w14:textId="5D9D365A" w:rsidR="00230B87" w:rsidRDefault="00555E7E" w:rsidP="00230B87">
      <w:pPr>
        <w:tabs>
          <w:tab w:val="num" w:pos="288"/>
        </w:tabs>
        <w:rPr>
          <w:lang w:val="en-US"/>
        </w:rPr>
      </w:pPr>
      <w:r>
        <w:rPr>
          <w:lang w:val="en-US"/>
        </w:rPr>
        <w:tab/>
      </w:r>
      <w:r w:rsidR="007C0001" w:rsidRPr="00671DB0">
        <w:rPr>
          <w:lang w:val="en-US"/>
        </w:rPr>
        <w:t xml:space="preserve">Figure Labels: Use </w:t>
      </w:r>
      <w:r w:rsidR="000D0CD6">
        <w:rPr>
          <w:lang w:val="en-US"/>
        </w:rPr>
        <w:t>9</w:t>
      </w:r>
      <w:r w:rsidR="000D0CD6" w:rsidRPr="00671DB0">
        <w:rPr>
          <w:lang w:val="en-US"/>
        </w:rPr>
        <w:t>-point</w:t>
      </w:r>
      <w:r w:rsidR="007C0001" w:rsidRPr="00671DB0">
        <w:rPr>
          <w:lang w:val="en-US"/>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007C0001" w:rsidRPr="00671DB0">
        <w:rPr>
          <w:lang w:val="en-US"/>
        </w:rPr>
        <w:t>m(</w:t>
      </w:r>
      <w:proofErr w:type="gramEnd"/>
      <w:r w:rsidR="007C0001" w:rsidRPr="00671DB0">
        <w:rPr>
          <w:lang w:val="en-US"/>
        </w:rPr>
        <w:t>1)]}”, not just “A/m”. Do not label axes with a ratio of quantities and units. For example, write “Temperature (K)”, not “Temperature/K”.</w:t>
      </w:r>
    </w:p>
    <w:p w14:paraId="66A27977" w14:textId="04179120" w:rsidR="007C0001" w:rsidRDefault="00C42ED9" w:rsidP="00670AFE">
      <w:pPr>
        <w:tabs>
          <w:tab w:val="num" w:pos="288"/>
        </w:tabs>
        <w:jc w:val="center"/>
        <w:rPr>
          <w:lang w:val="en-US"/>
        </w:rPr>
      </w:pPr>
      <w:r w:rsidRPr="00671DB0">
        <w:rPr>
          <w:noProof/>
          <w:lang w:val="en-US"/>
        </w:rPr>
        <w:drawing>
          <wp:inline distT="0" distB="0" distL="0" distR="0" wp14:anchorId="2CAA5F1F" wp14:editId="5B280413">
            <wp:extent cx="1882588" cy="1452282"/>
            <wp:effectExtent l="0" t="0" r="0" b="0"/>
            <wp:docPr id="2" name="Picture 3"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con&#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1116" cy="1474289"/>
                    </a:xfrm>
                    <a:prstGeom prst="rect">
                      <a:avLst/>
                    </a:prstGeom>
                    <a:noFill/>
                    <a:ln>
                      <a:noFill/>
                    </a:ln>
                  </pic:spPr>
                </pic:pic>
              </a:graphicData>
            </a:graphic>
          </wp:inline>
        </w:drawing>
      </w:r>
    </w:p>
    <w:p w14:paraId="021AA7AC" w14:textId="6EB353DF" w:rsidR="007C0001" w:rsidRPr="00B354F6" w:rsidRDefault="007C0001" w:rsidP="007C0001">
      <w:pPr>
        <w:tabs>
          <w:tab w:val="num" w:pos="288"/>
        </w:tabs>
        <w:jc w:val="center"/>
        <w:rPr>
          <w:sz w:val="18"/>
          <w:szCs w:val="18"/>
        </w:rPr>
      </w:pPr>
      <w:proofErr w:type="spellStart"/>
      <w:r w:rsidRPr="00B354F6">
        <w:rPr>
          <w:b/>
          <w:bCs/>
          <w:sz w:val="18"/>
          <w:szCs w:val="18"/>
        </w:rPr>
        <w:t>Figure</w:t>
      </w:r>
      <w:proofErr w:type="spellEnd"/>
      <w:r w:rsidRPr="00B354F6">
        <w:rPr>
          <w:b/>
          <w:bCs/>
          <w:sz w:val="18"/>
          <w:szCs w:val="18"/>
        </w:rPr>
        <w:t xml:space="preserve"> 1.</w:t>
      </w:r>
      <w:r w:rsidRPr="00B354F6">
        <w:rPr>
          <w:sz w:val="18"/>
          <w:szCs w:val="18"/>
        </w:rPr>
        <w:t xml:space="preserve"> </w:t>
      </w:r>
      <w:proofErr w:type="spellStart"/>
      <w:r w:rsidRPr="00B354F6">
        <w:rPr>
          <w:sz w:val="18"/>
          <w:szCs w:val="18"/>
        </w:rPr>
        <w:t>Style</w:t>
      </w:r>
      <w:proofErr w:type="spellEnd"/>
      <w:r w:rsidRPr="00B354F6">
        <w:rPr>
          <w:sz w:val="18"/>
          <w:szCs w:val="18"/>
        </w:rPr>
        <w:t xml:space="preserve"> </w:t>
      </w:r>
      <w:proofErr w:type="spellStart"/>
      <w:r w:rsidRPr="00B354F6">
        <w:rPr>
          <w:sz w:val="18"/>
          <w:szCs w:val="18"/>
        </w:rPr>
        <w:t>Figure</w:t>
      </w:r>
      <w:proofErr w:type="spellEnd"/>
      <w:r w:rsidRPr="00B354F6">
        <w:rPr>
          <w:sz w:val="18"/>
          <w:szCs w:val="18"/>
        </w:rPr>
        <w:t xml:space="preserve"> 1</w:t>
      </w:r>
    </w:p>
    <w:p w14:paraId="18BF328F" w14:textId="77777777" w:rsidR="00555E7E" w:rsidRPr="00671DB0" w:rsidRDefault="00555E7E" w:rsidP="00555E7E">
      <w:pPr>
        <w:pStyle w:val="Heading1"/>
      </w:pPr>
      <w:proofErr w:type="spellStart"/>
      <w:r w:rsidRPr="00671DB0">
        <w:t>Conclusion</w:t>
      </w:r>
      <w:proofErr w:type="spellEnd"/>
    </w:p>
    <w:p w14:paraId="517A5030" w14:textId="485DD383" w:rsidR="00555E7E" w:rsidRDefault="001355AF" w:rsidP="00555E7E">
      <w:pPr>
        <w:ind w:firstLine="284"/>
      </w:pPr>
      <w:r w:rsidRPr="001355AF">
        <w:t xml:space="preserve">The </w:t>
      </w:r>
      <w:proofErr w:type="spellStart"/>
      <w:r w:rsidRPr="001355AF">
        <w:t>conclusion</w:t>
      </w:r>
      <w:proofErr w:type="spellEnd"/>
      <w:r w:rsidRPr="001355AF">
        <w:t xml:space="preserve"> </w:t>
      </w:r>
      <w:proofErr w:type="spellStart"/>
      <w:r w:rsidRPr="001355AF">
        <w:t>is</w:t>
      </w:r>
      <w:proofErr w:type="spellEnd"/>
      <w:r w:rsidRPr="001355AF">
        <w:t xml:space="preserve"> </w:t>
      </w:r>
      <w:proofErr w:type="spellStart"/>
      <w:r w:rsidRPr="001355AF">
        <w:t>intended</w:t>
      </w:r>
      <w:proofErr w:type="spellEnd"/>
      <w:r w:rsidRPr="001355AF">
        <w:t xml:space="preserve"> </w:t>
      </w:r>
      <w:proofErr w:type="spellStart"/>
      <w:r w:rsidRPr="001355AF">
        <w:t>to</w:t>
      </w:r>
      <w:proofErr w:type="spellEnd"/>
      <w:r w:rsidRPr="001355AF">
        <w:t xml:space="preserve"> </w:t>
      </w:r>
      <w:proofErr w:type="spellStart"/>
      <w:r w:rsidRPr="001355AF">
        <w:t>help</w:t>
      </w:r>
      <w:proofErr w:type="spellEnd"/>
      <w:r w:rsidRPr="001355AF">
        <w:t xml:space="preserve"> </w:t>
      </w:r>
      <w:proofErr w:type="spellStart"/>
      <w:r w:rsidRPr="001355AF">
        <w:t>the</w:t>
      </w:r>
      <w:proofErr w:type="spellEnd"/>
      <w:r w:rsidRPr="001355AF">
        <w:t xml:space="preserve"> </w:t>
      </w:r>
      <w:proofErr w:type="spellStart"/>
      <w:r w:rsidRPr="001355AF">
        <w:t>reader</w:t>
      </w:r>
      <w:proofErr w:type="spellEnd"/>
      <w:r w:rsidRPr="001355AF">
        <w:t xml:space="preserve"> </w:t>
      </w:r>
      <w:proofErr w:type="spellStart"/>
      <w:r w:rsidRPr="001355AF">
        <w:t>understand</w:t>
      </w:r>
      <w:proofErr w:type="spellEnd"/>
      <w:r w:rsidRPr="001355AF">
        <w:t xml:space="preserve"> </w:t>
      </w:r>
      <w:proofErr w:type="spellStart"/>
      <w:r w:rsidRPr="001355AF">
        <w:t>why</w:t>
      </w:r>
      <w:proofErr w:type="spellEnd"/>
      <w:r w:rsidRPr="001355AF">
        <w:t xml:space="preserve"> </w:t>
      </w:r>
      <w:proofErr w:type="spellStart"/>
      <w:r w:rsidRPr="001355AF">
        <w:t>your</w:t>
      </w:r>
      <w:proofErr w:type="spellEnd"/>
      <w:r w:rsidRPr="001355AF">
        <w:t xml:space="preserve"> </w:t>
      </w:r>
      <w:proofErr w:type="spellStart"/>
      <w:r w:rsidRPr="001355AF">
        <w:t>research</w:t>
      </w:r>
      <w:proofErr w:type="spellEnd"/>
      <w:r w:rsidRPr="001355AF">
        <w:t xml:space="preserve"> </w:t>
      </w:r>
      <w:proofErr w:type="spellStart"/>
      <w:r w:rsidRPr="001355AF">
        <w:t>should</w:t>
      </w:r>
      <w:proofErr w:type="spellEnd"/>
      <w:r w:rsidRPr="001355AF">
        <w:t xml:space="preserve"> </w:t>
      </w:r>
      <w:proofErr w:type="spellStart"/>
      <w:r w:rsidRPr="001355AF">
        <w:t>matter</w:t>
      </w:r>
      <w:proofErr w:type="spellEnd"/>
      <w:r w:rsidRPr="001355AF">
        <w:t xml:space="preserve"> </w:t>
      </w:r>
      <w:proofErr w:type="spellStart"/>
      <w:r w:rsidRPr="001355AF">
        <w:t>to</w:t>
      </w:r>
      <w:proofErr w:type="spellEnd"/>
      <w:r w:rsidRPr="001355AF">
        <w:t xml:space="preserve"> </w:t>
      </w:r>
      <w:proofErr w:type="spellStart"/>
      <w:r w:rsidRPr="001355AF">
        <w:t>them</w:t>
      </w:r>
      <w:proofErr w:type="spellEnd"/>
      <w:r w:rsidRPr="001355AF">
        <w:t xml:space="preserve"> </w:t>
      </w:r>
      <w:proofErr w:type="spellStart"/>
      <w:r w:rsidRPr="001355AF">
        <w:t>after</w:t>
      </w:r>
      <w:proofErr w:type="spellEnd"/>
      <w:r w:rsidRPr="001355AF">
        <w:t xml:space="preserve"> </w:t>
      </w:r>
      <w:proofErr w:type="spellStart"/>
      <w:r w:rsidRPr="001355AF">
        <w:t>they</w:t>
      </w:r>
      <w:proofErr w:type="spellEnd"/>
      <w:r w:rsidRPr="001355AF">
        <w:t xml:space="preserve"> </w:t>
      </w:r>
      <w:proofErr w:type="spellStart"/>
      <w:r w:rsidRPr="001355AF">
        <w:t>have</w:t>
      </w:r>
      <w:proofErr w:type="spellEnd"/>
      <w:r w:rsidRPr="001355AF">
        <w:t xml:space="preserve"> </w:t>
      </w:r>
      <w:proofErr w:type="spellStart"/>
      <w:r w:rsidRPr="001355AF">
        <w:t>finished</w:t>
      </w:r>
      <w:proofErr w:type="spellEnd"/>
      <w:r w:rsidRPr="001355AF">
        <w:t xml:space="preserve"> </w:t>
      </w:r>
      <w:proofErr w:type="spellStart"/>
      <w:r w:rsidRPr="001355AF">
        <w:t>reading</w:t>
      </w:r>
      <w:proofErr w:type="spellEnd"/>
      <w:r w:rsidRPr="001355AF">
        <w:t xml:space="preserve"> </w:t>
      </w:r>
      <w:proofErr w:type="spellStart"/>
      <w:r w:rsidRPr="001355AF">
        <w:t>the</w:t>
      </w:r>
      <w:proofErr w:type="spellEnd"/>
      <w:r w:rsidRPr="001355AF">
        <w:t xml:space="preserve"> </w:t>
      </w:r>
      <w:proofErr w:type="spellStart"/>
      <w:r w:rsidRPr="001355AF">
        <w:t>paper</w:t>
      </w:r>
      <w:proofErr w:type="spellEnd"/>
      <w:r w:rsidRPr="001355AF">
        <w:t xml:space="preserve">. A </w:t>
      </w:r>
      <w:proofErr w:type="spellStart"/>
      <w:r w:rsidRPr="001355AF">
        <w:t>conclusion</w:t>
      </w:r>
      <w:proofErr w:type="spellEnd"/>
      <w:r w:rsidRPr="001355AF">
        <w:t xml:space="preserve"> </w:t>
      </w:r>
      <w:proofErr w:type="spellStart"/>
      <w:r w:rsidRPr="001355AF">
        <w:t>is</w:t>
      </w:r>
      <w:proofErr w:type="spellEnd"/>
      <w:r w:rsidRPr="001355AF">
        <w:t xml:space="preserve"> not </w:t>
      </w:r>
      <w:proofErr w:type="spellStart"/>
      <w:r w:rsidRPr="001355AF">
        <w:t>merely</w:t>
      </w:r>
      <w:proofErr w:type="spellEnd"/>
      <w:r w:rsidRPr="001355AF">
        <w:t xml:space="preserve"> a </w:t>
      </w:r>
      <w:proofErr w:type="spellStart"/>
      <w:r w:rsidRPr="001355AF">
        <w:t>summary</w:t>
      </w:r>
      <w:proofErr w:type="spellEnd"/>
      <w:r w:rsidRPr="001355AF">
        <w:t xml:space="preserve"> </w:t>
      </w:r>
      <w:proofErr w:type="spellStart"/>
      <w:r w:rsidRPr="001355AF">
        <w:t>of</w:t>
      </w:r>
      <w:proofErr w:type="spellEnd"/>
      <w:r w:rsidRPr="001355AF">
        <w:t xml:space="preserve"> </w:t>
      </w:r>
      <w:proofErr w:type="spellStart"/>
      <w:r w:rsidRPr="001355AF">
        <w:t>your</w:t>
      </w:r>
      <w:proofErr w:type="spellEnd"/>
      <w:r w:rsidRPr="001355AF">
        <w:t xml:space="preserve"> </w:t>
      </w:r>
      <w:proofErr w:type="spellStart"/>
      <w:r w:rsidRPr="001355AF">
        <w:t>points</w:t>
      </w:r>
      <w:proofErr w:type="spellEnd"/>
      <w:r w:rsidRPr="001355AF">
        <w:t xml:space="preserve"> </w:t>
      </w:r>
      <w:proofErr w:type="spellStart"/>
      <w:r w:rsidRPr="001355AF">
        <w:t>or</w:t>
      </w:r>
      <w:proofErr w:type="spellEnd"/>
      <w:r w:rsidRPr="001355AF">
        <w:t xml:space="preserve"> a </w:t>
      </w:r>
      <w:proofErr w:type="spellStart"/>
      <w:r w:rsidRPr="001355AF">
        <w:t>re-statement</w:t>
      </w:r>
      <w:proofErr w:type="spellEnd"/>
      <w:r w:rsidRPr="001355AF">
        <w:t xml:space="preserve"> </w:t>
      </w:r>
      <w:proofErr w:type="spellStart"/>
      <w:r w:rsidRPr="001355AF">
        <w:t>of</w:t>
      </w:r>
      <w:proofErr w:type="spellEnd"/>
      <w:r w:rsidRPr="001355AF">
        <w:t xml:space="preserve"> </w:t>
      </w:r>
      <w:proofErr w:type="spellStart"/>
      <w:r w:rsidRPr="001355AF">
        <w:t>your</w:t>
      </w:r>
      <w:proofErr w:type="spellEnd"/>
      <w:r w:rsidRPr="001355AF">
        <w:t xml:space="preserve"> </w:t>
      </w:r>
      <w:proofErr w:type="spellStart"/>
      <w:r w:rsidRPr="001355AF">
        <w:t>research</w:t>
      </w:r>
      <w:proofErr w:type="spellEnd"/>
      <w:r w:rsidRPr="001355AF">
        <w:t xml:space="preserve"> problem </w:t>
      </w:r>
      <w:proofErr w:type="spellStart"/>
      <w:r w:rsidRPr="001355AF">
        <w:t>but</w:t>
      </w:r>
      <w:proofErr w:type="spellEnd"/>
      <w:r w:rsidRPr="001355AF">
        <w:t xml:space="preserve"> a </w:t>
      </w:r>
      <w:proofErr w:type="spellStart"/>
      <w:r w:rsidRPr="001355AF">
        <w:t>synthesis</w:t>
      </w:r>
      <w:proofErr w:type="spellEnd"/>
      <w:r w:rsidRPr="001355AF">
        <w:t xml:space="preserve"> </w:t>
      </w:r>
      <w:proofErr w:type="spellStart"/>
      <w:r w:rsidRPr="001355AF">
        <w:t>of</w:t>
      </w:r>
      <w:proofErr w:type="spellEnd"/>
      <w:r w:rsidRPr="001355AF">
        <w:t xml:space="preserve"> </w:t>
      </w:r>
      <w:proofErr w:type="spellStart"/>
      <w:r w:rsidRPr="001355AF">
        <w:t>key</w:t>
      </w:r>
      <w:proofErr w:type="spellEnd"/>
      <w:r w:rsidRPr="001355AF">
        <w:t xml:space="preserve"> </w:t>
      </w:r>
      <w:proofErr w:type="spellStart"/>
      <w:r w:rsidRPr="001355AF">
        <w:t>points</w:t>
      </w:r>
      <w:proofErr w:type="spellEnd"/>
      <w:r w:rsidRPr="001355AF">
        <w:t xml:space="preserve">. For </w:t>
      </w:r>
      <w:proofErr w:type="spellStart"/>
      <w:r w:rsidRPr="001355AF">
        <w:t>most</w:t>
      </w:r>
      <w:proofErr w:type="spellEnd"/>
      <w:r w:rsidRPr="001355AF">
        <w:t xml:space="preserve"> </w:t>
      </w:r>
      <w:proofErr w:type="spellStart"/>
      <w:r w:rsidRPr="001355AF">
        <w:t>essays</w:t>
      </w:r>
      <w:proofErr w:type="spellEnd"/>
      <w:r w:rsidRPr="001355AF">
        <w:t xml:space="preserve">, </w:t>
      </w:r>
      <w:proofErr w:type="spellStart"/>
      <w:r w:rsidRPr="001355AF">
        <w:t>one</w:t>
      </w:r>
      <w:proofErr w:type="spellEnd"/>
      <w:r w:rsidRPr="001355AF">
        <w:t xml:space="preserve"> </w:t>
      </w:r>
      <w:proofErr w:type="spellStart"/>
      <w:r w:rsidRPr="001355AF">
        <w:t>well-developed</w:t>
      </w:r>
      <w:proofErr w:type="spellEnd"/>
      <w:r w:rsidRPr="001355AF">
        <w:t xml:space="preserve"> </w:t>
      </w:r>
      <w:proofErr w:type="spellStart"/>
      <w:r w:rsidRPr="001355AF">
        <w:t>paragraph</w:t>
      </w:r>
      <w:proofErr w:type="spellEnd"/>
      <w:r w:rsidRPr="001355AF">
        <w:t xml:space="preserve"> </w:t>
      </w:r>
      <w:proofErr w:type="spellStart"/>
      <w:r w:rsidRPr="001355AF">
        <w:t>is</w:t>
      </w:r>
      <w:proofErr w:type="spellEnd"/>
      <w:r w:rsidRPr="001355AF">
        <w:t xml:space="preserve"> </w:t>
      </w:r>
      <w:proofErr w:type="spellStart"/>
      <w:r w:rsidRPr="001355AF">
        <w:t>sufficient</w:t>
      </w:r>
      <w:proofErr w:type="spellEnd"/>
      <w:r w:rsidRPr="001355AF">
        <w:t xml:space="preserve"> </w:t>
      </w:r>
      <w:proofErr w:type="spellStart"/>
      <w:r w:rsidRPr="001355AF">
        <w:t>for</w:t>
      </w:r>
      <w:proofErr w:type="spellEnd"/>
      <w:r w:rsidRPr="001355AF">
        <w:t xml:space="preserve"> a </w:t>
      </w:r>
      <w:proofErr w:type="spellStart"/>
      <w:r w:rsidRPr="001355AF">
        <w:t>conclusion</w:t>
      </w:r>
      <w:proofErr w:type="spellEnd"/>
      <w:r w:rsidRPr="001355AF">
        <w:t xml:space="preserve">, </w:t>
      </w:r>
      <w:proofErr w:type="spellStart"/>
      <w:r w:rsidRPr="001355AF">
        <w:t>although</w:t>
      </w:r>
      <w:proofErr w:type="spellEnd"/>
      <w:r w:rsidRPr="001355AF">
        <w:t xml:space="preserve"> in </w:t>
      </w:r>
      <w:proofErr w:type="spellStart"/>
      <w:r w:rsidRPr="001355AF">
        <w:t>some</w:t>
      </w:r>
      <w:proofErr w:type="spellEnd"/>
      <w:r w:rsidRPr="001355AF">
        <w:t xml:space="preserve"> </w:t>
      </w:r>
      <w:proofErr w:type="spellStart"/>
      <w:r w:rsidRPr="001355AF">
        <w:t>cases</w:t>
      </w:r>
      <w:proofErr w:type="spellEnd"/>
      <w:r w:rsidRPr="001355AF">
        <w:t xml:space="preserve">, a </w:t>
      </w:r>
      <w:proofErr w:type="spellStart"/>
      <w:r w:rsidRPr="001355AF">
        <w:t>two-or-three</w:t>
      </w:r>
      <w:proofErr w:type="spellEnd"/>
      <w:r w:rsidRPr="001355AF">
        <w:t xml:space="preserve"> </w:t>
      </w:r>
      <w:proofErr w:type="spellStart"/>
      <w:r w:rsidRPr="001355AF">
        <w:t>paragraph</w:t>
      </w:r>
      <w:proofErr w:type="spellEnd"/>
      <w:r w:rsidRPr="001355AF">
        <w:t xml:space="preserve"> </w:t>
      </w:r>
      <w:proofErr w:type="spellStart"/>
      <w:r w:rsidRPr="001355AF">
        <w:t>conclusion</w:t>
      </w:r>
      <w:proofErr w:type="spellEnd"/>
      <w:r w:rsidRPr="001355AF">
        <w:t xml:space="preserve"> </w:t>
      </w:r>
      <w:proofErr w:type="spellStart"/>
      <w:r w:rsidRPr="001355AF">
        <w:t>may</w:t>
      </w:r>
      <w:proofErr w:type="spellEnd"/>
      <w:r w:rsidRPr="001355AF">
        <w:t xml:space="preserve"> </w:t>
      </w:r>
      <w:proofErr w:type="spellStart"/>
      <w:r w:rsidRPr="001355AF">
        <w:t>be</w:t>
      </w:r>
      <w:proofErr w:type="spellEnd"/>
      <w:r w:rsidRPr="001355AF">
        <w:t xml:space="preserve"> </w:t>
      </w:r>
      <w:proofErr w:type="spellStart"/>
      <w:r w:rsidRPr="001355AF">
        <w:t>required</w:t>
      </w:r>
      <w:proofErr w:type="spellEnd"/>
      <w:r w:rsidRPr="001355AF">
        <w:t>.</w:t>
      </w:r>
    </w:p>
    <w:p w14:paraId="0262C605" w14:textId="77777777" w:rsidR="00102574" w:rsidRDefault="00102574" w:rsidP="00C52AB7">
      <w:pPr>
        <w:rPr>
          <w:noProof/>
          <w:color w:val="4472C4" w:themeColor="accent1"/>
          <w:sz w:val="24"/>
          <w:szCs w:val="24"/>
        </w:rPr>
      </w:pPr>
      <w:r w:rsidRPr="00102574">
        <w:rPr>
          <w:noProof/>
          <w:color w:val="4472C4" w:themeColor="accent1"/>
          <w:sz w:val="24"/>
          <w:szCs w:val="24"/>
        </w:rPr>
        <w:t>Author Contributions</w:t>
      </w:r>
    </w:p>
    <w:p w14:paraId="6EAB7F00" w14:textId="14EFD6EE" w:rsidR="00102574" w:rsidRPr="00AB72E1" w:rsidRDefault="00102574" w:rsidP="00C52AB7">
      <w:pPr>
        <w:rPr>
          <w:noProof/>
          <w:sz w:val="18"/>
          <w:szCs w:val="18"/>
        </w:rPr>
      </w:pPr>
      <w:r w:rsidRPr="00AB72E1">
        <w:rPr>
          <w:noProof/>
          <w:sz w:val="18"/>
          <w:szCs w:val="18"/>
        </w:rPr>
        <w:t xml:space="preserve">We strongly encourage authors to include author contributions and recommend using </w:t>
      </w:r>
      <w:hyperlink r:id="rId16" w:history="1">
        <w:r w:rsidRPr="00AB72E1">
          <w:rPr>
            <w:rStyle w:val="Hyperlink"/>
            <w:noProof/>
            <w:sz w:val="18"/>
            <w:szCs w:val="18"/>
          </w:rPr>
          <w:t>CRediT</w:t>
        </w:r>
      </w:hyperlink>
      <w:r w:rsidRPr="00AB72E1">
        <w:rPr>
          <w:noProof/>
          <w:sz w:val="18"/>
          <w:szCs w:val="18"/>
        </w:rPr>
        <w:t xml:space="preserve"> for standardised contribution descriptions.</w:t>
      </w:r>
      <w:r w:rsidRPr="00AB72E1">
        <w:rPr>
          <w:noProof/>
          <w:sz w:val="18"/>
          <w:szCs w:val="18"/>
        </w:rPr>
        <w:t xml:space="preserve"> Example:</w:t>
      </w:r>
      <w:r w:rsidR="009A19A8" w:rsidRPr="00AB72E1">
        <w:rPr>
          <w:noProof/>
          <w:sz w:val="18"/>
          <w:szCs w:val="18"/>
        </w:rPr>
        <w:t xml:space="preserve"> </w:t>
      </w:r>
      <w:r w:rsidRPr="00AB72E1">
        <w:rPr>
          <w:noProof/>
          <w:sz w:val="18"/>
          <w:szCs w:val="18"/>
        </w:rPr>
        <w:t>F</w:t>
      </w:r>
      <w:r w:rsidR="009A19A8" w:rsidRPr="00AB72E1">
        <w:rPr>
          <w:noProof/>
          <w:sz w:val="18"/>
          <w:szCs w:val="18"/>
        </w:rPr>
        <w:t>.</w:t>
      </w:r>
      <w:r w:rsidRPr="00AB72E1">
        <w:rPr>
          <w:noProof/>
          <w:sz w:val="18"/>
          <w:szCs w:val="18"/>
        </w:rPr>
        <w:t xml:space="preserve"> Author</w:t>
      </w:r>
      <w:r w:rsidRPr="00AB72E1">
        <w:rPr>
          <w:noProof/>
          <w:sz w:val="18"/>
          <w:szCs w:val="18"/>
        </w:rPr>
        <w:t xml:space="preserve">: Conceptualization, Methodology, Writing – Original Draft. </w:t>
      </w:r>
      <w:r w:rsidR="009A19A8" w:rsidRPr="00AB72E1">
        <w:rPr>
          <w:noProof/>
          <w:sz w:val="18"/>
          <w:szCs w:val="18"/>
        </w:rPr>
        <w:t>S</w:t>
      </w:r>
      <w:r w:rsidRPr="00AB72E1">
        <w:rPr>
          <w:noProof/>
          <w:sz w:val="18"/>
          <w:szCs w:val="18"/>
        </w:rPr>
        <w:t xml:space="preserve">. </w:t>
      </w:r>
      <w:r w:rsidR="009A19A8" w:rsidRPr="00AB72E1">
        <w:rPr>
          <w:noProof/>
          <w:sz w:val="18"/>
          <w:szCs w:val="18"/>
        </w:rPr>
        <w:t>Author</w:t>
      </w:r>
      <w:r w:rsidRPr="00AB72E1">
        <w:rPr>
          <w:noProof/>
          <w:sz w:val="18"/>
          <w:szCs w:val="18"/>
        </w:rPr>
        <w:t xml:space="preserve">: Data Curation, Formal Analysis, Writing – Review &amp; Editing. </w:t>
      </w:r>
      <w:r w:rsidR="009A19A8" w:rsidRPr="00AB72E1">
        <w:rPr>
          <w:noProof/>
          <w:sz w:val="18"/>
          <w:szCs w:val="18"/>
        </w:rPr>
        <w:t>T</w:t>
      </w:r>
      <w:r w:rsidRPr="00AB72E1">
        <w:rPr>
          <w:noProof/>
          <w:sz w:val="18"/>
          <w:szCs w:val="18"/>
        </w:rPr>
        <w:t xml:space="preserve">. </w:t>
      </w:r>
      <w:r w:rsidR="009A19A8" w:rsidRPr="00AB72E1">
        <w:rPr>
          <w:noProof/>
          <w:sz w:val="18"/>
          <w:szCs w:val="18"/>
        </w:rPr>
        <w:t>Author</w:t>
      </w:r>
      <w:r w:rsidRPr="00AB72E1">
        <w:rPr>
          <w:noProof/>
          <w:sz w:val="18"/>
          <w:szCs w:val="18"/>
        </w:rPr>
        <w:t>: Supervision, Funding Acquisition.</w:t>
      </w:r>
    </w:p>
    <w:p w14:paraId="0EA4671C" w14:textId="7E892709" w:rsidR="00C52AB7" w:rsidRPr="00102574" w:rsidRDefault="00C52AB7" w:rsidP="00C52AB7">
      <w:pPr>
        <w:rPr>
          <w:noProof/>
          <w:color w:val="4472C4" w:themeColor="accent1"/>
          <w:sz w:val="24"/>
          <w:szCs w:val="24"/>
        </w:rPr>
      </w:pPr>
      <w:r w:rsidRPr="00102574">
        <w:rPr>
          <w:noProof/>
          <w:color w:val="4472C4" w:themeColor="accent1"/>
          <w:sz w:val="24"/>
          <w:szCs w:val="24"/>
        </w:rPr>
        <w:t>Acknowledgments</w:t>
      </w:r>
    </w:p>
    <w:p w14:paraId="09AFE1A8" w14:textId="77777777" w:rsidR="009A19A8" w:rsidRPr="009A19A8" w:rsidRDefault="009A19A8" w:rsidP="009A19A8">
      <w:pPr>
        <w:rPr>
          <w:sz w:val="18"/>
          <w:szCs w:val="18"/>
        </w:rPr>
      </w:pPr>
      <w:proofErr w:type="spellStart"/>
      <w:r w:rsidRPr="009A19A8">
        <w:rPr>
          <w:sz w:val="18"/>
          <w:szCs w:val="18"/>
        </w:rPr>
        <w:t>Please</w:t>
      </w:r>
      <w:proofErr w:type="spellEnd"/>
      <w:r w:rsidRPr="009A19A8">
        <w:rPr>
          <w:sz w:val="18"/>
          <w:szCs w:val="18"/>
        </w:rPr>
        <w:t xml:space="preserve"> </w:t>
      </w:r>
      <w:proofErr w:type="spellStart"/>
      <w:r w:rsidRPr="009A19A8">
        <w:rPr>
          <w:sz w:val="18"/>
          <w:szCs w:val="18"/>
        </w:rPr>
        <w:t>state</w:t>
      </w:r>
      <w:proofErr w:type="spellEnd"/>
      <w:r w:rsidRPr="009A19A8">
        <w:rPr>
          <w:sz w:val="18"/>
          <w:szCs w:val="18"/>
        </w:rPr>
        <w:t xml:space="preserve"> </w:t>
      </w:r>
      <w:proofErr w:type="spellStart"/>
      <w:r w:rsidRPr="009A19A8">
        <w:rPr>
          <w:sz w:val="18"/>
          <w:szCs w:val="18"/>
        </w:rPr>
        <w:t>any</w:t>
      </w:r>
      <w:proofErr w:type="spellEnd"/>
      <w:r w:rsidRPr="009A19A8">
        <w:rPr>
          <w:sz w:val="18"/>
          <w:szCs w:val="18"/>
        </w:rPr>
        <w:t xml:space="preserve"> </w:t>
      </w:r>
      <w:proofErr w:type="spellStart"/>
      <w:r w:rsidRPr="009A19A8">
        <w:rPr>
          <w:sz w:val="18"/>
          <w:szCs w:val="18"/>
        </w:rPr>
        <w:t>funding</w:t>
      </w:r>
      <w:proofErr w:type="spellEnd"/>
      <w:r w:rsidRPr="009A19A8">
        <w:rPr>
          <w:sz w:val="18"/>
          <w:szCs w:val="18"/>
        </w:rPr>
        <w:t xml:space="preserve"> </w:t>
      </w:r>
      <w:proofErr w:type="spellStart"/>
      <w:r w:rsidRPr="009A19A8">
        <w:rPr>
          <w:sz w:val="18"/>
          <w:szCs w:val="18"/>
        </w:rPr>
        <w:t>sources</w:t>
      </w:r>
      <w:proofErr w:type="spellEnd"/>
      <w:r w:rsidRPr="009A19A8">
        <w:rPr>
          <w:sz w:val="18"/>
          <w:szCs w:val="18"/>
        </w:rPr>
        <w:t xml:space="preserve"> </w:t>
      </w:r>
      <w:proofErr w:type="spellStart"/>
      <w:r w:rsidRPr="009A19A8">
        <w:rPr>
          <w:sz w:val="18"/>
          <w:szCs w:val="18"/>
        </w:rPr>
        <w:t>or</w:t>
      </w:r>
      <w:proofErr w:type="spellEnd"/>
      <w:r w:rsidRPr="009A19A8">
        <w:rPr>
          <w:sz w:val="18"/>
          <w:szCs w:val="18"/>
        </w:rPr>
        <w:t xml:space="preserve"> </w:t>
      </w:r>
      <w:proofErr w:type="spellStart"/>
      <w:r w:rsidRPr="009A19A8">
        <w:rPr>
          <w:sz w:val="18"/>
          <w:szCs w:val="18"/>
        </w:rPr>
        <w:t>individuals</w:t>
      </w:r>
      <w:proofErr w:type="spellEnd"/>
      <w:r w:rsidRPr="009A19A8">
        <w:rPr>
          <w:sz w:val="18"/>
          <w:szCs w:val="18"/>
        </w:rPr>
        <w:t xml:space="preserve"> </w:t>
      </w:r>
      <w:proofErr w:type="spellStart"/>
      <w:r w:rsidRPr="009A19A8">
        <w:rPr>
          <w:sz w:val="18"/>
          <w:szCs w:val="18"/>
        </w:rPr>
        <w:t>who</w:t>
      </w:r>
      <w:proofErr w:type="spellEnd"/>
      <w:r w:rsidRPr="009A19A8">
        <w:rPr>
          <w:sz w:val="18"/>
          <w:szCs w:val="18"/>
        </w:rPr>
        <w:t xml:space="preserve"> </w:t>
      </w:r>
      <w:proofErr w:type="spellStart"/>
      <w:r w:rsidRPr="009A19A8">
        <w:rPr>
          <w:sz w:val="18"/>
          <w:szCs w:val="18"/>
        </w:rPr>
        <w:t>provided</w:t>
      </w:r>
      <w:proofErr w:type="spellEnd"/>
      <w:r w:rsidRPr="009A19A8">
        <w:rPr>
          <w:sz w:val="18"/>
          <w:szCs w:val="18"/>
        </w:rPr>
        <w:t xml:space="preserve"> </w:t>
      </w:r>
      <w:proofErr w:type="spellStart"/>
      <w:r w:rsidRPr="009A19A8">
        <w:rPr>
          <w:sz w:val="18"/>
          <w:szCs w:val="18"/>
        </w:rPr>
        <w:t>help</w:t>
      </w:r>
      <w:proofErr w:type="spellEnd"/>
      <w:r w:rsidRPr="009A19A8">
        <w:rPr>
          <w:sz w:val="18"/>
          <w:szCs w:val="18"/>
        </w:rPr>
        <w:t xml:space="preserve"> </w:t>
      </w:r>
      <w:proofErr w:type="spellStart"/>
      <w:r w:rsidRPr="009A19A8">
        <w:rPr>
          <w:sz w:val="18"/>
          <w:szCs w:val="18"/>
        </w:rPr>
        <w:t>during</w:t>
      </w:r>
      <w:proofErr w:type="spellEnd"/>
      <w:r w:rsidRPr="009A19A8">
        <w:rPr>
          <w:sz w:val="18"/>
          <w:szCs w:val="18"/>
        </w:rPr>
        <w:t xml:space="preserve"> </w:t>
      </w:r>
      <w:proofErr w:type="spellStart"/>
      <w:r w:rsidRPr="009A19A8">
        <w:rPr>
          <w:sz w:val="18"/>
          <w:szCs w:val="18"/>
        </w:rPr>
        <w:t>the</w:t>
      </w:r>
      <w:proofErr w:type="spellEnd"/>
      <w:r w:rsidRPr="009A19A8">
        <w:rPr>
          <w:sz w:val="18"/>
          <w:szCs w:val="18"/>
        </w:rPr>
        <w:t xml:space="preserve"> </w:t>
      </w:r>
      <w:proofErr w:type="spellStart"/>
      <w:r w:rsidRPr="009A19A8">
        <w:rPr>
          <w:sz w:val="18"/>
          <w:szCs w:val="18"/>
        </w:rPr>
        <w:t>research</w:t>
      </w:r>
      <w:proofErr w:type="spellEnd"/>
      <w:r w:rsidRPr="009A19A8">
        <w:rPr>
          <w:sz w:val="18"/>
          <w:szCs w:val="18"/>
        </w:rPr>
        <w:t xml:space="preserve">. For </w:t>
      </w:r>
      <w:proofErr w:type="spellStart"/>
      <w:r w:rsidRPr="009A19A8">
        <w:rPr>
          <w:sz w:val="18"/>
          <w:szCs w:val="18"/>
        </w:rPr>
        <w:t>example</w:t>
      </w:r>
      <w:proofErr w:type="spellEnd"/>
      <w:r w:rsidRPr="009A19A8">
        <w:rPr>
          <w:sz w:val="18"/>
          <w:szCs w:val="18"/>
        </w:rPr>
        <w:t xml:space="preserve">, </w:t>
      </w:r>
      <w:proofErr w:type="spellStart"/>
      <w:r w:rsidRPr="009A19A8">
        <w:rPr>
          <w:sz w:val="18"/>
          <w:szCs w:val="18"/>
        </w:rPr>
        <w:t>if</w:t>
      </w:r>
      <w:proofErr w:type="spellEnd"/>
      <w:r w:rsidRPr="009A19A8">
        <w:rPr>
          <w:sz w:val="18"/>
          <w:szCs w:val="18"/>
        </w:rPr>
        <w:t xml:space="preserve"> </w:t>
      </w:r>
      <w:proofErr w:type="spellStart"/>
      <w:r w:rsidRPr="009A19A8">
        <w:rPr>
          <w:sz w:val="18"/>
          <w:szCs w:val="18"/>
        </w:rPr>
        <w:t>funding</w:t>
      </w:r>
      <w:proofErr w:type="spellEnd"/>
      <w:r w:rsidRPr="009A19A8">
        <w:rPr>
          <w:sz w:val="18"/>
          <w:szCs w:val="18"/>
        </w:rPr>
        <w:t xml:space="preserve"> </w:t>
      </w:r>
      <w:proofErr w:type="spellStart"/>
      <w:r w:rsidRPr="009A19A8">
        <w:rPr>
          <w:sz w:val="18"/>
          <w:szCs w:val="18"/>
        </w:rPr>
        <w:t>is</w:t>
      </w:r>
      <w:proofErr w:type="spellEnd"/>
      <w:r w:rsidRPr="009A19A8">
        <w:rPr>
          <w:sz w:val="18"/>
          <w:szCs w:val="18"/>
        </w:rPr>
        <w:t xml:space="preserve"> </w:t>
      </w:r>
      <w:proofErr w:type="spellStart"/>
      <w:r w:rsidRPr="009A19A8">
        <w:rPr>
          <w:sz w:val="18"/>
          <w:szCs w:val="18"/>
        </w:rPr>
        <w:t>from</w:t>
      </w:r>
      <w:proofErr w:type="spellEnd"/>
      <w:r w:rsidRPr="009A19A8">
        <w:rPr>
          <w:sz w:val="18"/>
          <w:szCs w:val="18"/>
        </w:rPr>
        <w:t xml:space="preserve"> a </w:t>
      </w:r>
      <w:proofErr w:type="spellStart"/>
      <w:r w:rsidRPr="009A19A8">
        <w:rPr>
          <w:sz w:val="18"/>
          <w:szCs w:val="18"/>
        </w:rPr>
        <w:t>block</w:t>
      </w:r>
      <w:proofErr w:type="spellEnd"/>
      <w:r w:rsidRPr="009A19A8">
        <w:rPr>
          <w:sz w:val="18"/>
          <w:szCs w:val="18"/>
        </w:rPr>
        <w:t xml:space="preserve"> </w:t>
      </w:r>
      <w:proofErr w:type="spellStart"/>
      <w:r w:rsidRPr="009A19A8">
        <w:rPr>
          <w:sz w:val="18"/>
          <w:szCs w:val="18"/>
        </w:rPr>
        <w:t>grant</w:t>
      </w:r>
      <w:proofErr w:type="spellEnd"/>
      <w:r w:rsidRPr="009A19A8">
        <w:rPr>
          <w:sz w:val="18"/>
          <w:szCs w:val="18"/>
        </w:rPr>
        <w:t xml:space="preserve"> </w:t>
      </w:r>
      <w:proofErr w:type="spellStart"/>
      <w:r w:rsidRPr="009A19A8">
        <w:rPr>
          <w:sz w:val="18"/>
          <w:szCs w:val="18"/>
        </w:rPr>
        <w:t>or</w:t>
      </w:r>
      <w:proofErr w:type="spellEnd"/>
      <w:r w:rsidRPr="009A19A8">
        <w:rPr>
          <w:sz w:val="18"/>
          <w:szCs w:val="18"/>
        </w:rPr>
        <w:t xml:space="preserve"> </w:t>
      </w:r>
      <w:proofErr w:type="spellStart"/>
      <w:r w:rsidRPr="009A19A8">
        <w:rPr>
          <w:sz w:val="18"/>
          <w:szCs w:val="18"/>
        </w:rPr>
        <w:t>other</w:t>
      </w:r>
      <w:proofErr w:type="spellEnd"/>
      <w:r w:rsidRPr="009A19A8">
        <w:rPr>
          <w:sz w:val="18"/>
          <w:szCs w:val="18"/>
        </w:rPr>
        <w:t xml:space="preserve"> </w:t>
      </w:r>
      <w:proofErr w:type="spellStart"/>
      <w:r w:rsidRPr="009A19A8">
        <w:rPr>
          <w:sz w:val="18"/>
          <w:szCs w:val="18"/>
        </w:rPr>
        <w:t>resources</w:t>
      </w:r>
      <w:proofErr w:type="spellEnd"/>
      <w:r w:rsidRPr="009A19A8">
        <w:rPr>
          <w:sz w:val="18"/>
          <w:szCs w:val="18"/>
        </w:rPr>
        <w:t xml:space="preserve"> </w:t>
      </w:r>
      <w:proofErr w:type="spellStart"/>
      <w:r w:rsidRPr="009A19A8">
        <w:rPr>
          <w:sz w:val="18"/>
          <w:szCs w:val="18"/>
        </w:rPr>
        <w:t>available</w:t>
      </w:r>
      <w:proofErr w:type="spellEnd"/>
      <w:r w:rsidRPr="009A19A8">
        <w:rPr>
          <w:sz w:val="18"/>
          <w:szCs w:val="18"/>
        </w:rPr>
        <w:t xml:space="preserve"> </w:t>
      </w:r>
      <w:proofErr w:type="spellStart"/>
      <w:r w:rsidRPr="009A19A8">
        <w:rPr>
          <w:sz w:val="18"/>
          <w:szCs w:val="18"/>
        </w:rPr>
        <w:t>to</w:t>
      </w:r>
      <w:proofErr w:type="spellEnd"/>
      <w:r w:rsidRPr="009A19A8">
        <w:rPr>
          <w:sz w:val="18"/>
          <w:szCs w:val="18"/>
        </w:rPr>
        <w:t xml:space="preserve"> a </w:t>
      </w:r>
      <w:proofErr w:type="spellStart"/>
      <w:r w:rsidRPr="009A19A8">
        <w:rPr>
          <w:sz w:val="18"/>
          <w:szCs w:val="18"/>
        </w:rPr>
        <w:t>university</w:t>
      </w:r>
      <w:proofErr w:type="spellEnd"/>
      <w:r w:rsidRPr="009A19A8">
        <w:rPr>
          <w:sz w:val="18"/>
          <w:szCs w:val="18"/>
        </w:rPr>
        <w:t xml:space="preserve">, </w:t>
      </w:r>
      <w:proofErr w:type="spellStart"/>
      <w:r w:rsidRPr="009A19A8">
        <w:rPr>
          <w:sz w:val="18"/>
          <w:szCs w:val="18"/>
        </w:rPr>
        <w:t>college</w:t>
      </w:r>
      <w:proofErr w:type="spellEnd"/>
      <w:r w:rsidRPr="009A19A8">
        <w:rPr>
          <w:sz w:val="18"/>
          <w:szCs w:val="18"/>
        </w:rPr>
        <w:t xml:space="preserve">, </w:t>
      </w:r>
      <w:proofErr w:type="spellStart"/>
      <w:r w:rsidRPr="009A19A8">
        <w:rPr>
          <w:sz w:val="18"/>
          <w:szCs w:val="18"/>
        </w:rPr>
        <w:t>or</w:t>
      </w:r>
      <w:proofErr w:type="spellEnd"/>
      <w:r w:rsidRPr="009A19A8">
        <w:rPr>
          <w:sz w:val="18"/>
          <w:szCs w:val="18"/>
        </w:rPr>
        <w:t xml:space="preserve"> </w:t>
      </w:r>
      <w:proofErr w:type="spellStart"/>
      <w:r w:rsidRPr="009A19A8">
        <w:rPr>
          <w:sz w:val="18"/>
          <w:szCs w:val="18"/>
        </w:rPr>
        <w:t>other</w:t>
      </w:r>
      <w:proofErr w:type="spellEnd"/>
      <w:r w:rsidRPr="009A19A8">
        <w:rPr>
          <w:sz w:val="18"/>
          <w:szCs w:val="18"/>
        </w:rPr>
        <w:t xml:space="preserve"> </w:t>
      </w:r>
      <w:proofErr w:type="spellStart"/>
      <w:r w:rsidRPr="009A19A8">
        <w:rPr>
          <w:sz w:val="18"/>
          <w:szCs w:val="18"/>
        </w:rPr>
        <w:t>research</w:t>
      </w:r>
      <w:proofErr w:type="spellEnd"/>
      <w:r w:rsidRPr="009A19A8">
        <w:rPr>
          <w:sz w:val="18"/>
          <w:szCs w:val="18"/>
        </w:rPr>
        <w:t xml:space="preserve"> </w:t>
      </w:r>
      <w:proofErr w:type="spellStart"/>
      <w:r w:rsidRPr="009A19A8">
        <w:rPr>
          <w:sz w:val="18"/>
          <w:szCs w:val="18"/>
        </w:rPr>
        <w:t>institution</w:t>
      </w:r>
      <w:proofErr w:type="spellEnd"/>
      <w:r w:rsidRPr="009A19A8">
        <w:rPr>
          <w:sz w:val="18"/>
          <w:szCs w:val="18"/>
        </w:rPr>
        <w:t xml:space="preserve">, </w:t>
      </w:r>
      <w:proofErr w:type="spellStart"/>
      <w:r w:rsidRPr="009A19A8">
        <w:rPr>
          <w:sz w:val="18"/>
          <w:szCs w:val="18"/>
        </w:rPr>
        <w:t>submit</w:t>
      </w:r>
      <w:proofErr w:type="spellEnd"/>
      <w:r w:rsidRPr="009A19A8">
        <w:rPr>
          <w:sz w:val="18"/>
          <w:szCs w:val="18"/>
        </w:rPr>
        <w:t xml:space="preserve"> </w:t>
      </w:r>
      <w:proofErr w:type="spellStart"/>
      <w:r w:rsidRPr="009A19A8">
        <w:rPr>
          <w:sz w:val="18"/>
          <w:szCs w:val="18"/>
        </w:rPr>
        <w:t>the</w:t>
      </w:r>
      <w:proofErr w:type="spellEnd"/>
      <w:r w:rsidRPr="009A19A8">
        <w:rPr>
          <w:sz w:val="18"/>
          <w:szCs w:val="18"/>
        </w:rPr>
        <w:t xml:space="preserve"> </w:t>
      </w:r>
      <w:proofErr w:type="spellStart"/>
      <w:r w:rsidRPr="009A19A8">
        <w:rPr>
          <w:sz w:val="18"/>
          <w:szCs w:val="18"/>
        </w:rPr>
        <w:t>name</w:t>
      </w:r>
      <w:proofErr w:type="spellEnd"/>
      <w:r w:rsidRPr="009A19A8">
        <w:rPr>
          <w:sz w:val="18"/>
          <w:szCs w:val="18"/>
        </w:rPr>
        <w:t xml:space="preserve"> </w:t>
      </w:r>
      <w:proofErr w:type="spellStart"/>
      <w:r w:rsidRPr="009A19A8">
        <w:rPr>
          <w:sz w:val="18"/>
          <w:szCs w:val="18"/>
        </w:rPr>
        <w:t>of</w:t>
      </w:r>
      <w:proofErr w:type="spellEnd"/>
      <w:r w:rsidRPr="009A19A8">
        <w:rPr>
          <w:sz w:val="18"/>
          <w:szCs w:val="18"/>
        </w:rPr>
        <w:t xml:space="preserve"> </w:t>
      </w:r>
      <w:proofErr w:type="spellStart"/>
      <w:r w:rsidRPr="009A19A8">
        <w:rPr>
          <w:sz w:val="18"/>
          <w:szCs w:val="18"/>
        </w:rPr>
        <w:t>the</w:t>
      </w:r>
      <w:proofErr w:type="spellEnd"/>
      <w:r w:rsidRPr="009A19A8">
        <w:rPr>
          <w:sz w:val="18"/>
          <w:szCs w:val="18"/>
        </w:rPr>
        <w:t xml:space="preserve"> </w:t>
      </w:r>
      <w:proofErr w:type="spellStart"/>
      <w:r w:rsidRPr="009A19A8">
        <w:rPr>
          <w:sz w:val="18"/>
          <w:szCs w:val="18"/>
        </w:rPr>
        <w:t>institute</w:t>
      </w:r>
      <w:proofErr w:type="spellEnd"/>
      <w:r w:rsidRPr="009A19A8">
        <w:rPr>
          <w:sz w:val="18"/>
          <w:szCs w:val="18"/>
        </w:rPr>
        <w:t xml:space="preserve"> </w:t>
      </w:r>
      <w:proofErr w:type="spellStart"/>
      <w:r w:rsidRPr="009A19A8">
        <w:rPr>
          <w:sz w:val="18"/>
          <w:szCs w:val="18"/>
        </w:rPr>
        <w:t>or</w:t>
      </w:r>
      <w:proofErr w:type="spellEnd"/>
      <w:r w:rsidRPr="009A19A8">
        <w:rPr>
          <w:sz w:val="18"/>
          <w:szCs w:val="18"/>
        </w:rPr>
        <w:t xml:space="preserve"> </w:t>
      </w:r>
      <w:proofErr w:type="spellStart"/>
      <w:r w:rsidRPr="009A19A8">
        <w:rPr>
          <w:sz w:val="18"/>
          <w:szCs w:val="18"/>
        </w:rPr>
        <w:t>organization</w:t>
      </w:r>
      <w:proofErr w:type="spellEnd"/>
      <w:r w:rsidRPr="009A19A8">
        <w:rPr>
          <w:sz w:val="18"/>
          <w:szCs w:val="18"/>
        </w:rPr>
        <w:t xml:space="preserve"> </w:t>
      </w:r>
      <w:proofErr w:type="spellStart"/>
      <w:r w:rsidRPr="009A19A8">
        <w:rPr>
          <w:sz w:val="18"/>
          <w:szCs w:val="18"/>
        </w:rPr>
        <w:t>that</w:t>
      </w:r>
      <w:proofErr w:type="spellEnd"/>
      <w:r w:rsidRPr="009A19A8">
        <w:rPr>
          <w:sz w:val="18"/>
          <w:szCs w:val="18"/>
        </w:rPr>
        <w:t xml:space="preserve"> </w:t>
      </w:r>
      <w:proofErr w:type="spellStart"/>
      <w:r w:rsidRPr="009A19A8">
        <w:rPr>
          <w:sz w:val="18"/>
          <w:szCs w:val="18"/>
        </w:rPr>
        <w:t>provided</w:t>
      </w:r>
      <w:proofErr w:type="spellEnd"/>
      <w:r w:rsidRPr="009A19A8">
        <w:rPr>
          <w:sz w:val="18"/>
          <w:szCs w:val="18"/>
        </w:rPr>
        <w:t xml:space="preserve"> </w:t>
      </w:r>
      <w:proofErr w:type="spellStart"/>
      <w:r w:rsidRPr="009A19A8">
        <w:rPr>
          <w:sz w:val="18"/>
          <w:szCs w:val="18"/>
        </w:rPr>
        <w:t>the</w:t>
      </w:r>
      <w:proofErr w:type="spellEnd"/>
      <w:r w:rsidRPr="009A19A8">
        <w:rPr>
          <w:sz w:val="18"/>
          <w:szCs w:val="18"/>
        </w:rPr>
        <w:t xml:space="preserve"> </w:t>
      </w:r>
      <w:proofErr w:type="spellStart"/>
      <w:r w:rsidRPr="009A19A8">
        <w:rPr>
          <w:sz w:val="18"/>
          <w:szCs w:val="18"/>
        </w:rPr>
        <w:t>funding</w:t>
      </w:r>
      <w:proofErr w:type="spellEnd"/>
      <w:r w:rsidRPr="009A19A8">
        <w:rPr>
          <w:sz w:val="18"/>
          <w:szCs w:val="18"/>
        </w:rPr>
        <w:t>.</w:t>
      </w:r>
    </w:p>
    <w:p w14:paraId="4041AA5B" w14:textId="3B70AB98" w:rsidR="00C52AB7" w:rsidRPr="00102574" w:rsidRDefault="00C52AB7" w:rsidP="00C52AB7">
      <w:pPr>
        <w:rPr>
          <w:noProof/>
          <w:color w:val="4472C4" w:themeColor="accent1"/>
          <w:sz w:val="24"/>
          <w:szCs w:val="24"/>
          <w:lang w:val="en-US"/>
        </w:rPr>
      </w:pPr>
      <w:r w:rsidRPr="00102574">
        <w:rPr>
          <w:noProof/>
          <w:color w:val="4472C4" w:themeColor="accent1"/>
          <w:sz w:val="24"/>
          <w:szCs w:val="24"/>
          <w:lang w:val="en-US"/>
        </w:rPr>
        <w:t>Competing Interest</w:t>
      </w:r>
    </w:p>
    <w:p w14:paraId="2DBBC0B4" w14:textId="105D1D2F" w:rsidR="00AB72E1" w:rsidRPr="00AB72E1" w:rsidRDefault="00AB72E1" w:rsidP="00C52AB7">
      <w:pPr>
        <w:spacing w:after="0" w:line="240" w:lineRule="auto"/>
        <w:rPr>
          <w:sz w:val="18"/>
          <w:szCs w:val="18"/>
        </w:rPr>
      </w:pPr>
      <w:r w:rsidRPr="00AB72E1">
        <w:rPr>
          <w:sz w:val="18"/>
          <w:szCs w:val="18"/>
        </w:rPr>
        <w:t xml:space="preserve">In </w:t>
      </w:r>
      <w:proofErr w:type="spellStart"/>
      <w:r w:rsidRPr="00AB72E1">
        <w:rPr>
          <w:sz w:val="18"/>
          <w:szCs w:val="18"/>
        </w:rPr>
        <w:t>accordance</w:t>
      </w:r>
      <w:proofErr w:type="spellEnd"/>
      <w:r w:rsidRPr="00AB72E1">
        <w:rPr>
          <w:sz w:val="18"/>
          <w:szCs w:val="18"/>
        </w:rPr>
        <w:t xml:space="preserve"> </w:t>
      </w:r>
      <w:proofErr w:type="spellStart"/>
      <w:r w:rsidRPr="00AB72E1">
        <w:rPr>
          <w:sz w:val="18"/>
          <w:szCs w:val="18"/>
        </w:rPr>
        <w:t>with</w:t>
      </w:r>
      <w:proofErr w:type="spellEnd"/>
      <w:r w:rsidRPr="00AB72E1">
        <w:rPr>
          <w:sz w:val="18"/>
          <w:szCs w:val="18"/>
        </w:rPr>
        <w:t xml:space="preserve"> </w:t>
      </w:r>
      <w:proofErr w:type="spellStart"/>
      <w:r w:rsidRPr="00AB72E1">
        <w:rPr>
          <w:sz w:val="18"/>
          <w:szCs w:val="18"/>
        </w:rPr>
        <w:t>our</w:t>
      </w:r>
      <w:proofErr w:type="spellEnd"/>
      <w:r w:rsidRPr="00AB72E1">
        <w:rPr>
          <w:sz w:val="18"/>
          <w:szCs w:val="18"/>
        </w:rPr>
        <w:t xml:space="preserve"> </w:t>
      </w:r>
      <w:proofErr w:type="spellStart"/>
      <w:r w:rsidRPr="00AB72E1">
        <w:rPr>
          <w:sz w:val="18"/>
          <w:szCs w:val="18"/>
        </w:rPr>
        <w:t>policy</w:t>
      </w:r>
      <w:proofErr w:type="spellEnd"/>
      <w:r w:rsidRPr="00AB72E1">
        <w:rPr>
          <w:sz w:val="18"/>
          <w:szCs w:val="18"/>
        </w:rPr>
        <w:t xml:space="preserve"> </w:t>
      </w:r>
      <w:proofErr w:type="spellStart"/>
      <w:r w:rsidRPr="00AB72E1">
        <w:rPr>
          <w:sz w:val="18"/>
          <w:szCs w:val="18"/>
        </w:rPr>
        <w:t>on</w:t>
      </w:r>
      <w:proofErr w:type="spellEnd"/>
      <w:r w:rsidRPr="00AB72E1">
        <w:rPr>
          <w:sz w:val="18"/>
          <w:szCs w:val="18"/>
        </w:rPr>
        <w:t xml:space="preserve"> </w:t>
      </w:r>
      <w:proofErr w:type="spellStart"/>
      <w:r w:rsidRPr="00AB72E1">
        <w:rPr>
          <w:sz w:val="18"/>
          <w:szCs w:val="18"/>
        </w:rPr>
        <w:t>Conflicts</w:t>
      </w:r>
      <w:proofErr w:type="spellEnd"/>
      <w:r w:rsidRPr="00AB72E1">
        <w:rPr>
          <w:sz w:val="18"/>
          <w:szCs w:val="18"/>
        </w:rPr>
        <w:t xml:space="preserve"> </w:t>
      </w:r>
      <w:proofErr w:type="spellStart"/>
      <w:r w:rsidRPr="00AB72E1">
        <w:rPr>
          <w:sz w:val="18"/>
          <w:szCs w:val="18"/>
        </w:rPr>
        <w:t>of</w:t>
      </w:r>
      <w:proofErr w:type="spellEnd"/>
      <w:r w:rsidRPr="00AB72E1">
        <w:rPr>
          <w:sz w:val="18"/>
          <w:szCs w:val="18"/>
        </w:rPr>
        <w:t xml:space="preserve"> </w:t>
      </w:r>
      <w:proofErr w:type="spellStart"/>
      <w:r w:rsidRPr="00AB72E1">
        <w:rPr>
          <w:sz w:val="18"/>
          <w:szCs w:val="18"/>
        </w:rPr>
        <w:t>interest</w:t>
      </w:r>
      <w:proofErr w:type="spellEnd"/>
      <w:r w:rsidRPr="00AB72E1">
        <w:rPr>
          <w:sz w:val="18"/>
          <w:szCs w:val="18"/>
        </w:rPr>
        <w:t xml:space="preserve"> </w:t>
      </w:r>
      <w:proofErr w:type="spellStart"/>
      <w:r w:rsidRPr="00AB72E1">
        <w:rPr>
          <w:sz w:val="18"/>
          <w:szCs w:val="18"/>
        </w:rPr>
        <w:t>please</w:t>
      </w:r>
      <w:proofErr w:type="spellEnd"/>
      <w:r w:rsidRPr="00AB72E1">
        <w:rPr>
          <w:sz w:val="18"/>
          <w:szCs w:val="18"/>
        </w:rPr>
        <w:t xml:space="preserve"> </w:t>
      </w:r>
      <w:proofErr w:type="spellStart"/>
      <w:r w:rsidRPr="00AB72E1">
        <w:rPr>
          <w:sz w:val="18"/>
          <w:szCs w:val="18"/>
        </w:rPr>
        <w:t>ensure</w:t>
      </w:r>
      <w:proofErr w:type="spellEnd"/>
      <w:r w:rsidRPr="00AB72E1">
        <w:rPr>
          <w:sz w:val="18"/>
          <w:szCs w:val="18"/>
        </w:rPr>
        <w:t xml:space="preserve"> </w:t>
      </w:r>
      <w:proofErr w:type="spellStart"/>
      <w:r w:rsidRPr="00AB72E1">
        <w:rPr>
          <w:sz w:val="18"/>
          <w:szCs w:val="18"/>
        </w:rPr>
        <w:t>that</w:t>
      </w:r>
      <w:proofErr w:type="spellEnd"/>
      <w:r w:rsidRPr="00AB72E1">
        <w:rPr>
          <w:sz w:val="18"/>
          <w:szCs w:val="18"/>
        </w:rPr>
        <w:t xml:space="preserve"> a </w:t>
      </w:r>
      <w:proofErr w:type="spellStart"/>
      <w:r w:rsidRPr="00AB72E1">
        <w:rPr>
          <w:sz w:val="18"/>
          <w:szCs w:val="18"/>
        </w:rPr>
        <w:t>conflicts</w:t>
      </w:r>
      <w:proofErr w:type="spellEnd"/>
      <w:r w:rsidRPr="00AB72E1">
        <w:rPr>
          <w:sz w:val="18"/>
          <w:szCs w:val="18"/>
        </w:rPr>
        <w:t xml:space="preserve"> </w:t>
      </w:r>
      <w:proofErr w:type="spellStart"/>
      <w:r w:rsidRPr="00AB72E1">
        <w:rPr>
          <w:sz w:val="18"/>
          <w:szCs w:val="18"/>
        </w:rPr>
        <w:t>of</w:t>
      </w:r>
      <w:proofErr w:type="spellEnd"/>
      <w:r w:rsidRPr="00AB72E1">
        <w:rPr>
          <w:sz w:val="18"/>
          <w:szCs w:val="18"/>
        </w:rPr>
        <w:t xml:space="preserve"> </w:t>
      </w:r>
      <w:proofErr w:type="spellStart"/>
      <w:r w:rsidRPr="00AB72E1">
        <w:rPr>
          <w:sz w:val="18"/>
          <w:szCs w:val="18"/>
        </w:rPr>
        <w:t>interest</w:t>
      </w:r>
      <w:proofErr w:type="spellEnd"/>
      <w:r w:rsidRPr="00AB72E1">
        <w:rPr>
          <w:sz w:val="18"/>
          <w:szCs w:val="18"/>
        </w:rPr>
        <w:t xml:space="preserve"> </w:t>
      </w:r>
      <w:proofErr w:type="spellStart"/>
      <w:r w:rsidRPr="00AB72E1">
        <w:rPr>
          <w:sz w:val="18"/>
          <w:szCs w:val="18"/>
        </w:rPr>
        <w:t>statement</w:t>
      </w:r>
      <w:proofErr w:type="spellEnd"/>
      <w:r w:rsidRPr="00AB72E1">
        <w:rPr>
          <w:sz w:val="18"/>
          <w:szCs w:val="18"/>
        </w:rPr>
        <w:t xml:space="preserve"> </w:t>
      </w:r>
      <w:proofErr w:type="spellStart"/>
      <w:r w:rsidRPr="00AB72E1">
        <w:rPr>
          <w:sz w:val="18"/>
          <w:szCs w:val="18"/>
        </w:rPr>
        <w:t>is</w:t>
      </w:r>
      <w:proofErr w:type="spellEnd"/>
      <w:r w:rsidRPr="00AB72E1">
        <w:rPr>
          <w:sz w:val="18"/>
          <w:szCs w:val="18"/>
        </w:rPr>
        <w:t xml:space="preserve"> </w:t>
      </w:r>
      <w:proofErr w:type="spellStart"/>
      <w:r w:rsidRPr="00AB72E1">
        <w:rPr>
          <w:sz w:val="18"/>
          <w:szCs w:val="18"/>
        </w:rPr>
        <w:t>included</w:t>
      </w:r>
      <w:proofErr w:type="spellEnd"/>
      <w:r w:rsidRPr="00AB72E1">
        <w:rPr>
          <w:sz w:val="18"/>
          <w:szCs w:val="18"/>
        </w:rPr>
        <w:t xml:space="preserve"> in </w:t>
      </w:r>
      <w:proofErr w:type="spellStart"/>
      <w:r w:rsidRPr="00AB72E1">
        <w:rPr>
          <w:sz w:val="18"/>
          <w:szCs w:val="18"/>
        </w:rPr>
        <w:t>your</w:t>
      </w:r>
      <w:proofErr w:type="spellEnd"/>
      <w:r w:rsidRPr="00AB72E1">
        <w:rPr>
          <w:sz w:val="18"/>
          <w:szCs w:val="18"/>
        </w:rPr>
        <w:t xml:space="preserve"> </w:t>
      </w:r>
      <w:proofErr w:type="spellStart"/>
      <w:r w:rsidRPr="00AB72E1">
        <w:rPr>
          <w:sz w:val="18"/>
          <w:szCs w:val="18"/>
        </w:rPr>
        <w:t>manuscript</w:t>
      </w:r>
      <w:proofErr w:type="spellEnd"/>
      <w:r w:rsidRPr="00AB72E1">
        <w:rPr>
          <w:sz w:val="18"/>
          <w:szCs w:val="18"/>
        </w:rPr>
        <w:t xml:space="preserve"> </w:t>
      </w:r>
      <w:proofErr w:type="spellStart"/>
      <w:r w:rsidRPr="00AB72E1">
        <w:rPr>
          <w:sz w:val="18"/>
          <w:szCs w:val="18"/>
        </w:rPr>
        <w:t>here</w:t>
      </w:r>
      <w:proofErr w:type="spellEnd"/>
      <w:r w:rsidRPr="00AB72E1">
        <w:rPr>
          <w:sz w:val="18"/>
          <w:szCs w:val="18"/>
        </w:rPr>
        <w:t xml:space="preserve">.  </w:t>
      </w:r>
      <w:proofErr w:type="spellStart"/>
      <w:r w:rsidRPr="00AB72E1">
        <w:rPr>
          <w:sz w:val="18"/>
          <w:szCs w:val="18"/>
        </w:rPr>
        <w:t>Please</w:t>
      </w:r>
      <w:proofErr w:type="spellEnd"/>
      <w:r w:rsidRPr="00AB72E1">
        <w:rPr>
          <w:sz w:val="18"/>
          <w:szCs w:val="18"/>
        </w:rPr>
        <w:t xml:space="preserve"> </w:t>
      </w:r>
      <w:proofErr w:type="spellStart"/>
      <w:r w:rsidRPr="00AB72E1">
        <w:rPr>
          <w:sz w:val="18"/>
          <w:szCs w:val="18"/>
        </w:rPr>
        <w:t>note</w:t>
      </w:r>
      <w:proofErr w:type="spellEnd"/>
      <w:r w:rsidRPr="00AB72E1">
        <w:rPr>
          <w:sz w:val="18"/>
          <w:szCs w:val="18"/>
        </w:rPr>
        <w:t xml:space="preserve"> </w:t>
      </w:r>
      <w:proofErr w:type="spellStart"/>
      <w:r w:rsidRPr="00AB72E1">
        <w:rPr>
          <w:sz w:val="18"/>
          <w:szCs w:val="18"/>
        </w:rPr>
        <w:t>that</w:t>
      </w:r>
      <w:proofErr w:type="spellEnd"/>
      <w:r w:rsidRPr="00AB72E1">
        <w:rPr>
          <w:sz w:val="18"/>
          <w:szCs w:val="18"/>
        </w:rPr>
        <w:t xml:space="preserve"> </w:t>
      </w:r>
      <w:proofErr w:type="spellStart"/>
      <w:r w:rsidRPr="00AB72E1">
        <w:rPr>
          <w:sz w:val="18"/>
          <w:szCs w:val="18"/>
        </w:rPr>
        <w:t>this</w:t>
      </w:r>
      <w:proofErr w:type="spellEnd"/>
      <w:r w:rsidRPr="00AB72E1">
        <w:rPr>
          <w:sz w:val="18"/>
          <w:szCs w:val="18"/>
        </w:rPr>
        <w:t xml:space="preserve"> </w:t>
      </w:r>
      <w:proofErr w:type="spellStart"/>
      <w:r w:rsidRPr="00AB72E1">
        <w:rPr>
          <w:sz w:val="18"/>
          <w:szCs w:val="18"/>
        </w:rPr>
        <w:t>statement</w:t>
      </w:r>
      <w:proofErr w:type="spellEnd"/>
      <w:r w:rsidRPr="00AB72E1">
        <w:rPr>
          <w:sz w:val="18"/>
          <w:szCs w:val="18"/>
        </w:rPr>
        <w:t xml:space="preserve"> </w:t>
      </w:r>
      <w:proofErr w:type="spellStart"/>
      <w:r w:rsidRPr="00AB72E1">
        <w:rPr>
          <w:sz w:val="18"/>
          <w:szCs w:val="18"/>
        </w:rPr>
        <w:t>is</w:t>
      </w:r>
      <w:proofErr w:type="spellEnd"/>
      <w:r w:rsidRPr="00AB72E1">
        <w:rPr>
          <w:sz w:val="18"/>
          <w:szCs w:val="18"/>
        </w:rPr>
        <w:t xml:space="preserve"> </w:t>
      </w:r>
      <w:proofErr w:type="spellStart"/>
      <w:r w:rsidRPr="00AB72E1">
        <w:rPr>
          <w:sz w:val="18"/>
          <w:szCs w:val="18"/>
        </w:rPr>
        <w:t>required</w:t>
      </w:r>
      <w:proofErr w:type="spellEnd"/>
      <w:r w:rsidRPr="00AB72E1">
        <w:rPr>
          <w:sz w:val="18"/>
          <w:szCs w:val="18"/>
        </w:rPr>
        <w:t xml:space="preserve"> </w:t>
      </w:r>
      <w:proofErr w:type="spellStart"/>
      <w:r w:rsidRPr="00AB72E1">
        <w:rPr>
          <w:sz w:val="18"/>
          <w:szCs w:val="18"/>
        </w:rPr>
        <w:t>for</w:t>
      </w:r>
      <w:proofErr w:type="spellEnd"/>
      <w:r w:rsidRPr="00AB72E1">
        <w:rPr>
          <w:sz w:val="18"/>
          <w:szCs w:val="18"/>
        </w:rPr>
        <w:t xml:space="preserve"> </w:t>
      </w:r>
      <w:proofErr w:type="spellStart"/>
      <w:r w:rsidRPr="00AB72E1">
        <w:rPr>
          <w:sz w:val="18"/>
          <w:szCs w:val="18"/>
        </w:rPr>
        <w:t>all</w:t>
      </w:r>
      <w:proofErr w:type="spellEnd"/>
      <w:r w:rsidRPr="00AB72E1">
        <w:rPr>
          <w:sz w:val="18"/>
          <w:szCs w:val="18"/>
        </w:rPr>
        <w:t xml:space="preserve"> </w:t>
      </w:r>
      <w:proofErr w:type="spellStart"/>
      <w:r w:rsidRPr="00AB72E1">
        <w:rPr>
          <w:sz w:val="18"/>
          <w:szCs w:val="18"/>
        </w:rPr>
        <w:t>submitted</w:t>
      </w:r>
      <w:proofErr w:type="spellEnd"/>
      <w:r w:rsidRPr="00AB72E1">
        <w:rPr>
          <w:sz w:val="18"/>
          <w:szCs w:val="18"/>
        </w:rPr>
        <w:t xml:space="preserve"> </w:t>
      </w:r>
      <w:proofErr w:type="spellStart"/>
      <w:r w:rsidRPr="00AB72E1">
        <w:rPr>
          <w:sz w:val="18"/>
          <w:szCs w:val="18"/>
        </w:rPr>
        <w:t>manuscripts</w:t>
      </w:r>
      <w:proofErr w:type="spellEnd"/>
      <w:r w:rsidRPr="00AB72E1">
        <w:rPr>
          <w:sz w:val="18"/>
          <w:szCs w:val="18"/>
        </w:rPr>
        <w:t xml:space="preserve">.  If </w:t>
      </w:r>
      <w:proofErr w:type="spellStart"/>
      <w:r w:rsidRPr="00AB72E1">
        <w:rPr>
          <w:sz w:val="18"/>
          <w:szCs w:val="18"/>
        </w:rPr>
        <w:t>no</w:t>
      </w:r>
      <w:proofErr w:type="spellEnd"/>
      <w:r w:rsidRPr="00AB72E1">
        <w:rPr>
          <w:sz w:val="18"/>
          <w:szCs w:val="18"/>
        </w:rPr>
        <w:t xml:space="preserve"> </w:t>
      </w:r>
      <w:proofErr w:type="spellStart"/>
      <w:r w:rsidRPr="00AB72E1">
        <w:rPr>
          <w:sz w:val="18"/>
          <w:szCs w:val="18"/>
        </w:rPr>
        <w:t>conflicts</w:t>
      </w:r>
      <w:proofErr w:type="spellEnd"/>
      <w:r w:rsidRPr="00AB72E1">
        <w:rPr>
          <w:sz w:val="18"/>
          <w:szCs w:val="18"/>
        </w:rPr>
        <w:t xml:space="preserve"> </w:t>
      </w:r>
      <w:proofErr w:type="spellStart"/>
      <w:r w:rsidRPr="00AB72E1">
        <w:rPr>
          <w:sz w:val="18"/>
          <w:szCs w:val="18"/>
        </w:rPr>
        <w:t>exist</w:t>
      </w:r>
      <w:proofErr w:type="spellEnd"/>
      <w:r w:rsidRPr="00AB72E1">
        <w:rPr>
          <w:sz w:val="18"/>
          <w:szCs w:val="18"/>
        </w:rPr>
        <w:t xml:space="preserve">, </w:t>
      </w:r>
      <w:proofErr w:type="spellStart"/>
      <w:r w:rsidRPr="00AB72E1">
        <w:rPr>
          <w:sz w:val="18"/>
          <w:szCs w:val="18"/>
        </w:rPr>
        <w:t>please</w:t>
      </w:r>
      <w:proofErr w:type="spellEnd"/>
      <w:r w:rsidRPr="00AB72E1">
        <w:rPr>
          <w:sz w:val="18"/>
          <w:szCs w:val="18"/>
        </w:rPr>
        <w:t xml:space="preserve"> </w:t>
      </w:r>
      <w:proofErr w:type="spellStart"/>
      <w:r w:rsidRPr="00AB72E1">
        <w:rPr>
          <w:sz w:val="18"/>
          <w:szCs w:val="18"/>
        </w:rPr>
        <w:t>state</w:t>
      </w:r>
      <w:proofErr w:type="spellEnd"/>
      <w:r w:rsidRPr="00AB72E1">
        <w:rPr>
          <w:sz w:val="18"/>
          <w:szCs w:val="18"/>
        </w:rPr>
        <w:t xml:space="preserve"> </w:t>
      </w:r>
      <w:proofErr w:type="spellStart"/>
      <w:r w:rsidRPr="00AB72E1">
        <w:rPr>
          <w:sz w:val="18"/>
          <w:szCs w:val="18"/>
        </w:rPr>
        <w:t>that</w:t>
      </w:r>
      <w:proofErr w:type="spellEnd"/>
      <w:r w:rsidRPr="00AB72E1">
        <w:rPr>
          <w:sz w:val="18"/>
          <w:szCs w:val="18"/>
        </w:rPr>
        <w:t xml:space="preserve"> "The </w:t>
      </w:r>
      <w:proofErr w:type="spellStart"/>
      <w:r w:rsidRPr="00AB72E1">
        <w:rPr>
          <w:sz w:val="18"/>
          <w:szCs w:val="18"/>
        </w:rPr>
        <w:t>authors</w:t>
      </w:r>
      <w:proofErr w:type="spellEnd"/>
      <w:r w:rsidRPr="00AB72E1">
        <w:rPr>
          <w:sz w:val="18"/>
          <w:szCs w:val="18"/>
        </w:rPr>
        <w:t xml:space="preserve">(s) </w:t>
      </w:r>
      <w:proofErr w:type="spellStart"/>
      <w:r w:rsidRPr="00AB72E1">
        <w:rPr>
          <w:sz w:val="18"/>
          <w:szCs w:val="18"/>
        </w:rPr>
        <w:t>declare</w:t>
      </w:r>
      <w:proofErr w:type="spellEnd"/>
      <w:r w:rsidRPr="00AB72E1">
        <w:rPr>
          <w:sz w:val="18"/>
          <w:szCs w:val="18"/>
        </w:rPr>
        <w:t xml:space="preserve"> </w:t>
      </w:r>
      <w:proofErr w:type="spellStart"/>
      <w:r w:rsidRPr="00AB72E1">
        <w:rPr>
          <w:sz w:val="18"/>
          <w:szCs w:val="18"/>
        </w:rPr>
        <w:t>no</w:t>
      </w:r>
      <w:proofErr w:type="spellEnd"/>
      <w:r w:rsidRPr="00AB72E1">
        <w:rPr>
          <w:sz w:val="18"/>
          <w:szCs w:val="18"/>
        </w:rPr>
        <w:t xml:space="preserve"> </w:t>
      </w:r>
      <w:proofErr w:type="spellStart"/>
      <w:r w:rsidRPr="00AB72E1">
        <w:rPr>
          <w:sz w:val="18"/>
          <w:szCs w:val="18"/>
        </w:rPr>
        <w:t>competing</w:t>
      </w:r>
      <w:proofErr w:type="spellEnd"/>
      <w:r w:rsidRPr="00AB72E1">
        <w:rPr>
          <w:sz w:val="18"/>
          <w:szCs w:val="18"/>
        </w:rPr>
        <w:t xml:space="preserve"> </w:t>
      </w:r>
      <w:proofErr w:type="spellStart"/>
      <w:r w:rsidRPr="00AB72E1">
        <w:rPr>
          <w:sz w:val="18"/>
          <w:szCs w:val="18"/>
        </w:rPr>
        <w:t>interest</w:t>
      </w:r>
      <w:proofErr w:type="spellEnd"/>
      <w:r w:rsidRPr="00AB72E1">
        <w:rPr>
          <w:sz w:val="18"/>
          <w:szCs w:val="18"/>
        </w:rPr>
        <w:t>."</w:t>
      </w:r>
    </w:p>
    <w:p w14:paraId="1717CBE2" w14:textId="77777777" w:rsidR="009C7CEC" w:rsidRDefault="009C7CEC" w:rsidP="009C7CEC">
      <w:pPr>
        <w:pStyle w:val="IOPAff"/>
        <w:ind w:right="0"/>
        <w:rPr>
          <w:color w:val="FF0000"/>
          <w:sz w:val="20"/>
          <w:szCs w:val="20"/>
        </w:rPr>
      </w:pPr>
    </w:p>
    <w:p w14:paraId="0D72AB27" w14:textId="77777777" w:rsidR="00555E7E" w:rsidRPr="00671DB0" w:rsidRDefault="00555E7E" w:rsidP="00555E7E">
      <w:pPr>
        <w:pStyle w:val="Heading1"/>
        <w:rPr>
          <w:lang w:val="en-US"/>
        </w:rPr>
      </w:pPr>
      <w:r w:rsidRPr="00671DB0">
        <w:rPr>
          <w:lang w:val="en-US"/>
        </w:rPr>
        <w:t>References</w:t>
      </w:r>
    </w:p>
    <w:p w14:paraId="39BA6491" w14:textId="7900918B" w:rsidR="00B91E2D" w:rsidRPr="00BB2A29" w:rsidRDefault="00B91E2D" w:rsidP="00B91E2D">
      <w:pPr>
        <w:rPr>
          <w:sz w:val="18"/>
          <w:szCs w:val="18"/>
          <w:lang w:val="x-none"/>
        </w:rPr>
      </w:pPr>
      <w:r w:rsidRPr="00BB2A29">
        <w:rPr>
          <w:sz w:val="18"/>
          <w:szCs w:val="18"/>
          <w:lang w:val="x-none"/>
        </w:rPr>
        <w:t>Citations must be numbered consecutively in square brackets according to their first appearance in the text, for example, [1], [2], or [3]–[5]. Punctuation marks should be placed after the citation bracket. References should be cited only by their number, such as [3], and expressions such as “Ref. [3]” or “reference [3]” should be avoided, except when the citation appears at the beginning of a sentence, for example, “Reference [3] was the first to …”.</w:t>
      </w:r>
      <w:r w:rsidR="00BB2A29" w:rsidRPr="00BB2A29">
        <w:rPr>
          <w:sz w:val="18"/>
          <w:szCs w:val="18"/>
          <w:lang w:val="x-none"/>
        </w:rPr>
        <w:t xml:space="preserve"> </w:t>
      </w:r>
      <w:r w:rsidRPr="00BB2A29">
        <w:rPr>
          <w:sz w:val="18"/>
          <w:szCs w:val="18"/>
          <w:lang w:val="x-none"/>
        </w:rPr>
        <w:t>Authors are required to prepare references in accordance with the IEEE citation style. The reference list must appear at the end of the manuscript under the heading “References” and should be arranged in numerical order. Each reference entry must contain complete bibliographic details, including author name(s), article title, journal or conference title, volume, issue, page range or article number, publication year, and DOI where available. Authors are strongly encouraged to use recent and reputable sources, particularly peer-reviewed journal articles, and to ensure that all references are formatted accurately and consistently according to IEEE style.</w:t>
      </w:r>
    </w:p>
    <w:p w14:paraId="72CA5499" w14:textId="77777777" w:rsidR="00A3707B" w:rsidRPr="00BB2A29" w:rsidRDefault="00A3707B" w:rsidP="00A3707B">
      <w:pPr>
        <w:ind w:left="426" w:hanging="426"/>
        <w:rPr>
          <w:sz w:val="18"/>
          <w:szCs w:val="18"/>
        </w:rPr>
      </w:pPr>
      <w:r w:rsidRPr="00BB2A29">
        <w:rPr>
          <w:sz w:val="18"/>
          <w:szCs w:val="18"/>
        </w:rPr>
        <w:t>[1]</w:t>
      </w:r>
      <w:r w:rsidRPr="00BB2A29">
        <w:rPr>
          <w:sz w:val="18"/>
          <w:szCs w:val="18"/>
        </w:rPr>
        <w:tab/>
        <w:t xml:space="preserve">G. </w:t>
      </w:r>
      <w:proofErr w:type="spellStart"/>
      <w:r w:rsidRPr="00BB2A29">
        <w:rPr>
          <w:sz w:val="18"/>
          <w:szCs w:val="18"/>
        </w:rPr>
        <w:t>Eason</w:t>
      </w:r>
      <w:proofErr w:type="spellEnd"/>
      <w:r w:rsidRPr="00BB2A29">
        <w:rPr>
          <w:sz w:val="18"/>
          <w:szCs w:val="18"/>
        </w:rPr>
        <w:t xml:space="preserve">, B. </w:t>
      </w:r>
      <w:proofErr w:type="spellStart"/>
      <w:r w:rsidRPr="00BB2A29">
        <w:rPr>
          <w:sz w:val="18"/>
          <w:szCs w:val="18"/>
        </w:rPr>
        <w:t>Noble</w:t>
      </w:r>
      <w:proofErr w:type="spellEnd"/>
      <w:r w:rsidRPr="00BB2A29">
        <w:rPr>
          <w:sz w:val="18"/>
          <w:szCs w:val="18"/>
        </w:rPr>
        <w:t xml:space="preserve">, </w:t>
      </w:r>
      <w:proofErr w:type="spellStart"/>
      <w:r w:rsidRPr="00BB2A29">
        <w:rPr>
          <w:sz w:val="18"/>
          <w:szCs w:val="18"/>
        </w:rPr>
        <w:t>and</w:t>
      </w:r>
      <w:proofErr w:type="spellEnd"/>
      <w:r w:rsidRPr="00BB2A29">
        <w:rPr>
          <w:sz w:val="18"/>
          <w:szCs w:val="18"/>
        </w:rPr>
        <w:t xml:space="preserve"> I. N. </w:t>
      </w:r>
      <w:proofErr w:type="spellStart"/>
      <w:r w:rsidRPr="00BB2A29">
        <w:rPr>
          <w:sz w:val="18"/>
          <w:szCs w:val="18"/>
        </w:rPr>
        <w:t>Sneddon</w:t>
      </w:r>
      <w:proofErr w:type="spellEnd"/>
      <w:r w:rsidRPr="00BB2A29">
        <w:rPr>
          <w:sz w:val="18"/>
          <w:szCs w:val="18"/>
        </w:rPr>
        <w:t xml:space="preserve">, “On </w:t>
      </w:r>
      <w:proofErr w:type="spellStart"/>
      <w:r w:rsidRPr="00BB2A29">
        <w:rPr>
          <w:sz w:val="18"/>
          <w:szCs w:val="18"/>
        </w:rPr>
        <w:t>certain</w:t>
      </w:r>
      <w:proofErr w:type="spellEnd"/>
      <w:r w:rsidRPr="00BB2A29">
        <w:rPr>
          <w:sz w:val="18"/>
          <w:szCs w:val="18"/>
        </w:rPr>
        <w:t xml:space="preserve"> </w:t>
      </w:r>
      <w:proofErr w:type="spellStart"/>
      <w:r w:rsidRPr="00BB2A29">
        <w:rPr>
          <w:sz w:val="18"/>
          <w:szCs w:val="18"/>
        </w:rPr>
        <w:t>integrals</w:t>
      </w:r>
      <w:proofErr w:type="spellEnd"/>
      <w:r w:rsidRPr="00BB2A29">
        <w:rPr>
          <w:sz w:val="18"/>
          <w:szCs w:val="18"/>
        </w:rPr>
        <w:t xml:space="preserve"> </w:t>
      </w:r>
      <w:proofErr w:type="spellStart"/>
      <w:r w:rsidRPr="00BB2A29">
        <w:rPr>
          <w:sz w:val="18"/>
          <w:szCs w:val="18"/>
        </w:rPr>
        <w:t>of</w:t>
      </w:r>
      <w:proofErr w:type="spellEnd"/>
      <w:r w:rsidRPr="00BB2A29">
        <w:rPr>
          <w:sz w:val="18"/>
          <w:szCs w:val="18"/>
        </w:rPr>
        <w:t xml:space="preserve"> </w:t>
      </w:r>
      <w:proofErr w:type="spellStart"/>
      <w:r w:rsidRPr="00BB2A29">
        <w:rPr>
          <w:sz w:val="18"/>
          <w:szCs w:val="18"/>
        </w:rPr>
        <w:t>Lipschitz-Hankel</w:t>
      </w:r>
      <w:proofErr w:type="spellEnd"/>
      <w:r w:rsidRPr="00BB2A29">
        <w:rPr>
          <w:sz w:val="18"/>
          <w:szCs w:val="18"/>
        </w:rPr>
        <w:t xml:space="preserve"> </w:t>
      </w:r>
      <w:proofErr w:type="spellStart"/>
      <w:r w:rsidRPr="00BB2A29">
        <w:rPr>
          <w:sz w:val="18"/>
          <w:szCs w:val="18"/>
        </w:rPr>
        <w:t>type</w:t>
      </w:r>
      <w:proofErr w:type="spellEnd"/>
      <w:r w:rsidRPr="00BB2A29">
        <w:rPr>
          <w:sz w:val="18"/>
          <w:szCs w:val="18"/>
        </w:rPr>
        <w:t xml:space="preserve"> </w:t>
      </w:r>
      <w:proofErr w:type="spellStart"/>
      <w:r w:rsidRPr="00BB2A29">
        <w:rPr>
          <w:sz w:val="18"/>
          <w:szCs w:val="18"/>
        </w:rPr>
        <w:t>involving</w:t>
      </w:r>
      <w:proofErr w:type="spellEnd"/>
      <w:r w:rsidRPr="00BB2A29">
        <w:rPr>
          <w:sz w:val="18"/>
          <w:szCs w:val="18"/>
        </w:rPr>
        <w:t xml:space="preserve"> </w:t>
      </w:r>
      <w:proofErr w:type="spellStart"/>
      <w:r w:rsidRPr="00BB2A29">
        <w:rPr>
          <w:sz w:val="18"/>
          <w:szCs w:val="18"/>
        </w:rPr>
        <w:t>products</w:t>
      </w:r>
      <w:proofErr w:type="spellEnd"/>
      <w:r w:rsidRPr="00BB2A29">
        <w:rPr>
          <w:sz w:val="18"/>
          <w:szCs w:val="18"/>
        </w:rPr>
        <w:t xml:space="preserve"> </w:t>
      </w:r>
      <w:proofErr w:type="spellStart"/>
      <w:r w:rsidRPr="00BB2A29">
        <w:rPr>
          <w:sz w:val="18"/>
          <w:szCs w:val="18"/>
        </w:rPr>
        <w:t>of</w:t>
      </w:r>
      <w:proofErr w:type="spellEnd"/>
      <w:r w:rsidRPr="00BB2A29">
        <w:rPr>
          <w:sz w:val="18"/>
          <w:szCs w:val="18"/>
        </w:rPr>
        <w:t xml:space="preserve"> </w:t>
      </w:r>
      <w:proofErr w:type="spellStart"/>
      <w:r w:rsidRPr="00BB2A29">
        <w:rPr>
          <w:sz w:val="18"/>
          <w:szCs w:val="18"/>
        </w:rPr>
        <w:t>Bessel</w:t>
      </w:r>
      <w:proofErr w:type="spellEnd"/>
      <w:r w:rsidRPr="00BB2A29">
        <w:rPr>
          <w:sz w:val="18"/>
          <w:szCs w:val="18"/>
        </w:rPr>
        <w:t xml:space="preserve"> </w:t>
      </w:r>
      <w:proofErr w:type="spellStart"/>
      <w:r w:rsidRPr="00BB2A29">
        <w:rPr>
          <w:sz w:val="18"/>
          <w:szCs w:val="18"/>
        </w:rPr>
        <w:t>functions</w:t>
      </w:r>
      <w:proofErr w:type="spellEnd"/>
      <w:r w:rsidRPr="00BB2A29">
        <w:rPr>
          <w:sz w:val="18"/>
          <w:szCs w:val="18"/>
        </w:rPr>
        <w:t xml:space="preserve">,” </w:t>
      </w:r>
      <w:proofErr w:type="spellStart"/>
      <w:r w:rsidRPr="00BB2A29">
        <w:rPr>
          <w:sz w:val="18"/>
          <w:szCs w:val="18"/>
        </w:rPr>
        <w:t>Phil</w:t>
      </w:r>
      <w:proofErr w:type="spellEnd"/>
      <w:r w:rsidRPr="00BB2A29">
        <w:rPr>
          <w:sz w:val="18"/>
          <w:szCs w:val="18"/>
        </w:rPr>
        <w:t xml:space="preserve">. Trans. Roy. </w:t>
      </w:r>
      <w:proofErr w:type="spellStart"/>
      <w:r w:rsidRPr="00BB2A29">
        <w:rPr>
          <w:sz w:val="18"/>
          <w:szCs w:val="18"/>
        </w:rPr>
        <w:t>Soc</w:t>
      </w:r>
      <w:proofErr w:type="spellEnd"/>
      <w:r w:rsidRPr="00BB2A29">
        <w:rPr>
          <w:sz w:val="18"/>
          <w:szCs w:val="18"/>
        </w:rPr>
        <w:t xml:space="preserve">. London, vol. A247, </w:t>
      </w:r>
      <w:proofErr w:type="spellStart"/>
      <w:r w:rsidRPr="00BB2A29">
        <w:rPr>
          <w:sz w:val="18"/>
          <w:szCs w:val="18"/>
        </w:rPr>
        <w:t>pp</w:t>
      </w:r>
      <w:proofErr w:type="spellEnd"/>
      <w:r w:rsidRPr="00BB2A29">
        <w:rPr>
          <w:sz w:val="18"/>
          <w:szCs w:val="18"/>
        </w:rPr>
        <w:t>. 529–551, April 1955. (</w:t>
      </w:r>
      <w:proofErr w:type="spellStart"/>
      <w:r w:rsidRPr="00BB2A29">
        <w:rPr>
          <w:sz w:val="18"/>
          <w:szCs w:val="18"/>
        </w:rPr>
        <w:t>references</w:t>
      </w:r>
      <w:proofErr w:type="spellEnd"/>
      <w:r w:rsidRPr="00BB2A29">
        <w:rPr>
          <w:sz w:val="18"/>
          <w:szCs w:val="18"/>
        </w:rPr>
        <w:t>)</w:t>
      </w:r>
    </w:p>
    <w:p w14:paraId="571C7036" w14:textId="77777777" w:rsidR="00A3707B" w:rsidRPr="00BB2A29" w:rsidRDefault="00A3707B" w:rsidP="00A3707B">
      <w:pPr>
        <w:ind w:left="426" w:hanging="426"/>
        <w:rPr>
          <w:sz w:val="18"/>
          <w:szCs w:val="18"/>
        </w:rPr>
      </w:pPr>
      <w:r w:rsidRPr="00BB2A29">
        <w:rPr>
          <w:sz w:val="18"/>
          <w:szCs w:val="18"/>
        </w:rPr>
        <w:t>[2]</w:t>
      </w:r>
      <w:r w:rsidRPr="00BB2A29">
        <w:rPr>
          <w:sz w:val="18"/>
          <w:szCs w:val="18"/>
        </w:rPr>
        <w:tab/>
        <w:t xml:space="preserve">J. </w:t>
      </w:r>
      <w:proofErr w:type="spellStart"/>
      <w:r w:rsidRPr="00BB2A29">
        <w:rPr>
          <w:sz w:val="18"/>
          <w:szCs w:val="18"/>
        </w:rPr>
        <w:t>Clerk</w:t>
      </w:r>
      <w:proofErr w:type="spellEnd"/>
      <w:r w:rsidRPr="00BB2A29">
        <w:rPr>
          <w:sz w:val="18"/>
          <w:szCs w:val="18"/>
        </w:rPr>
        <w:t xml:space="preserve"> Maxwell, A </w:t>
      </w:r>
      <w:proofErr w:type="spellStart"/>
      <w:r w:rsidRPr="00BB2A29">
        <w:rPr>
          <w:sz w:val="18"/>
          <w:szCs w:val="18"/>
        </w:rPr>
        <w:t>Treatise</w:t>
      </w:r>
      <w:proofErr w:type="spellEnd"/>
      <w:r w:rsidRPr="00BB2A29">
        <w:rPr>
          <w:sz w:val="18"/>
          <w:szCs w:val="18"/>
        </w:rPr>
        <w:t xml:space="preserve"> </w:t>
      </w:r>
      <w:proofErr w:type="spellStart"/>
      <w:r w:rsidRPr="00BB2A29">
        <w:rPr>
          <w:sz w:val="18"/>
          <w:szCs w:val="18"/>
        </w:rPr>
        <w:t>on</w:t>
      </w:r>
      <w:proofErr w:type="spellEnd"/>
      <w:r w:rsidRPr="00BB2A29">
        <w:rPr>
          <w:sz w:val="18"/>
          <w:szCs w:val="18"/>
        </w:rPr>
        <w:t xml:space="preserve"> </w:t>
      </w:r>
      <w:proofErr w:type="spellStart"/>
      <w:r w:rsidRPr="00BB2A29">
        <w:rPr>
          <w:sz w:val="18"/>
          <w:szCs w:val="18"/>
        </w:rPr>
        <w:t>Electricity</w:t>
      </w:r>
      <w:proofErr w:type="spellEnd"/>
      <w:r w:rsidRPr="00BB2A29">
        <w:rPr>
          <w:sz w:val="18"/>
          <w:szCs w:val="18"/>
        </w:rPr>
        <w:t xml:space="preserve"> </w:t>
      </w:r>
      <w:proofErr w:type="spellStart"/>
      <w:r w:rsidRPr="00BB2A29">
        <w:rPr>
          <w:sz w:val="18"/>
          <w:szCs w:val="18"/>
        </w:rPr>
        <w:t>and</w:t>
      </w:r>
      <w:proofErr w:type="spellEnd"/>
      <w:r w:rsidRPr="00BB2A29">
        <w:rPr>
          <w:sz w:val="18"/>
          <w:szCs w:val="18"/>
        </w:rPr>
        <w:t xml:space="preserve"> </w:t>
      </w:r>
      <w:proofErr w:type="spellStart"/>
      <w:r w:rsidRPr="00BB2A29">
        <w:rPr>
          <w:sz w:val="18"/>
          <w:szCs w:val="18"/>
        </w:rPr>
        <w:t>Magnetism</w:t>
      </w:r>
      <w:proofErr w:type="spellEnd"/>
      <w:r w:rsidRPr="00BB2A29">
        <w:rPr>
          <w:sz w:val="18"/>
          <w:szCs w:val="18"/>
        </w:rPr>
        <w:t xml:space="preserve">, 3rd ed., vol. 2. Oxford: </w:t>
      </w:r>
      <w:proofErr w:type="spellStart"/>
      <w:r w:rsidRPr="00BB2A29">
        <w:rPr>
          <w:sz w:val="18"/>
          <w:szCs w:val="18"/>
        </w:rPr>
        <w:t>Clarendon</w:t>
      </w:r>
      <w:proofErr w:type="spellEnd"/>
      <w:r w:rsidRPr="00BB2A29">
        <w:rPr>
          <w:sz w:val="18"/>
          <w:szCs w:val="18"/>
        </w:rPr>
        <w:t>, 1892, pp.68–73.</w:t>
      </w:r>
    </w:p>
    <w:p w14:paraId="1AC3680D" w14:textId="77777777" w:rsidR="00A3707B" w:rsidRDefault="00A3707B" w:rsidP="00A3707B">
      <w:pPr>
        <w:ind w:left="426" w:hanging="426"/>
      </w:pPr>
      <w:r w:rsidRPr="00BB2A29">
        <w:rPr>
          <w:sz w:val="18"/>
          <w:szCs w:val="18"/>
        </w:rPr>
        <w:t>[3]</w:t>
      </w:r>
      <w:r w:rsidRPr="00BB2A29">
        <w:rPr>
          <w:sz w:val="18"/>
          <w:szCs w:val="18"/>
        </w:rPr>
        <w:tab/>
        <w:t xml:space="preserve">I. S. Jacobs </w:t>
      </w:r>
      <w:proofErr w:type="spellStart"/>
      <w:r w:rsidRPr="00BB2A29">
        <w:rPr>
          <w:sz w:val="18"/>
          <w:szCs w:val="18"/>
        </w:rPr>
        <w:t>and</w:t>
      </w:r>
      <w:proofErr w:type="spellEnd"/>
      <w:r w:rsidRPr="00BB2A29">
        <w:rPr>
          <w:sz w:val="18"/>
          <w:szCs w:val="18"/>
        </w:rPr>
        <w:t xml:space="preserve"> C. P. </w:t>
      </w:r>
      <w:proofErr w:type="spellStart"/>
      <w:r w:rsidRPr="00BB2A29">
        <w:rPr>
          <w:sz w:val="18"/>
          <w:szCs w:val="18"/>
        </w:rPr>
        <w:t>Bean</w:t>
      </w:r>
      <w:proofErr w:type="spellEnd"/>
      <w:r w:rsidRPr="00BB2A29">
        <w:rPr>
          <w:sz w:val="18"/>
          <w:szCs w:val="18"/>
        </w:rPr>
        <w:t xml:space="preserve">, “Fine </w:t>
      </w:r>
      <w:proofErr w:type="spellStart"/>
      <w:r w:rsidRPr="00BB2A29">
        <w:rPr>
          <w:sz w:val="18"/>
          <w:szCs w:val="18"/>
        </w:rPr>
        <w:t>particles</w:t>
      </w:r>
      <w:proofErr w:type="spellEnd"/>
      <w:r w:rsidRPr="00BB2A29">
        <w:rPr>
          <w:sz w:val="18"/>
          <w:szCs w:val="18"/>
        </w:rPr>
        <w:t xml:space="preserve">, </w:t>
      </w:r>
      <w:proofErr w:type="spellStart"/>
      <w:r w:rsidRPr="00BB2A29">
        <w:rPr>
          <w:sz w:val="18"/>
          <w:szCs w:val="18"/>
        </w:rPr>
        <w:t>thin</w:t>
      </w:r>
      <w:proofErr w:type="spellEnd"/>
      <w:r w:rsidRPr="00BB2A29">
        <w:rPr>
          <w:sz w:val="18"/>
          <w:szCs w:val="18"/>
        </w:rPr>
        <w:t xml:space="preserve"> </w:t>
      </w:r>
      <w:proofErr w:type="spellStart"/>
      <w:r w:rsidRPr="00BB2A29">
        <w:rPr>
          <w:sz w:val="18"/>
          <w:szCs w:val="18"/>
        </w:rPr>
        <w:t>films</w:t>
      </w:r>
      <w:proofErr w:type="spellEnd"/>
      <w:r w:rsidRPr="00BB2A29">
        <w:rPr>
          <w:sz w:val="18"/>
          <w:szCs w:val="18"/>
        </w:rPr>
        <w:t xml:space="preserve"> </w:t>
      </w:r>
      <w:proofErr w:type="spellStart"/>
      <w:r w:rsidRPr="00BB2A29">
        <w:rPr>
          <w:sz w:val="18"/>
          <w:szCs w:val="18"/>
        </w:rPr>
        <w:t>and</w:t>
      </w:r>
      <w:proofErr w:type="spellEnd"/>
      <w:r w:rsidRPr="00BB2A29">
        <w:rPr>
          <w:sz w:val="18"/>
          <w:szCs w:val="18"/>
        </w:rPr>
        <w:t xml:space="preserve"> </w:t>
      </w:r>
      <w:proofErr w:type="spellStart"/>
      <w:r w:rsidRPr="00BB2A29">
        <w:rPr>
          <w:sz w:val="18"/>
          <w:szCs w:val="18"/>
        </w:rPr>
        <w:t>exchange</w:t>
      </w:r>
      <w:proofErr w:type="spellEnd"/>
      <w:r w:rsidRPr="00BB2A29">
        <w:rPr>
          <w:sz w:val="18"/>
          <w:szCs w:val="18"/>
        </w:rPr>
        <w:t xml:space="preserve"> </w:t>
      </w:r>
      <w:proofErr w:type="spellStart"/>
      <w:r w:rsidRPr="00BB2A29">
        <w:rPr>
          <w:sz w:val="18"/>
          <w:szCs w:val="18"/>
        </w:rPr>
        <w:t>anisotropy</w:t>
      </w:r>
      <w:proofErr w:type="spellEnd"/>
      <w:r w:rsidRPr="00BB2A29">
        <w:rPr>
          <w:sz w:val="18"/>
          <w:szCs w:val="18"/>
        </w:rPr>
        <w:t xml:space="preserve">,” in </w:t>
      </w:r>
      <w:proofErr w:type="spellStart"/>
      <w:r w:rsidRPr="00BB2A29">
        <w:rPr>
          <w:sz w:val="18"/>
          <w:szCs w:val="18"/>
        </w:rPr>
        <w:t>Magnetism</w:t>
      </w:r>
      <w:proofErr w:type="spellEnd"/>
      <w:r w:rsidRPr="00BB2A29">
        <w:rPr>
          <w:sz w:val="18"/>
          <w:szCs w:val="18"/>
        </w:rPr>
        <w:t xml:space="preserve">, vol. III, G. T. Rado </w:t>
      </w:r>
      <w:proofErr w:type="spellStart"/>
      <w:r w:rsidRPr="00BB2A29">
        <w:rPr>
          <w:sz w:val="18"/>
          <w:szCs w:val="18"/>
        </w:rPr>
        <w:t>and</w:t>
      </w:r>
      <w:proofErr w:type="spellEnd"/>
      <w:r w:rsidRPr="00BB2A29">
        <w:rPr>
          <w:sz w:val="18"/>
          <w:szCs w:val="18"/>
        </w:rPr>
        <w:t xml:space="preserve"> H. </w:t>
      </w:r>
      <w:proofErr w:type="spellStart"/>
      <w:r w:rsidRPr="00BB2A29">
        <w:rPr>
          <w:sz w:val="18"/>
          <w:szCs w:val="18"/>
        </w:rPr>
        <w:t>Suhl</w:t>
      </w:r>
      <w:proofErr w:type="spellEnd"/>
      <w:r w:rsidRPr="00BB2A29">
        <w:rPr>
          <w:sz w:val="18"/>
          <w:szCs w:val="18"/>
        </w:rPr>
        <w:t xml:space="preserve">, </w:t>
      </w:r>
      <w:proofErr w:type="spellStart"/>
      <w:r w:rsidRPr="00BB2A29">
        <w:rPr>
          <w:sz w:val="18"/>
          <w:szCs w:val="18"/>
        </w:rPr>
        <w:t>Eds</w:t>
      </w:r>
      <w:proofErr w:type="spellEnd"/>
      <w:r w:rsidRPr="00BB2A29">
        <w:rPr>
          <w:sz w:val="18"/>
          <w:szCs w:val="18"/>
        </w:rPr>
        <w:t xml:space="preserve">. New </w:t>
      </w:r>
      <w:proofErr w:type="spellStart"/>
      <w:r w:rsidRPr="00BB2A29">
        <w:rPr>
          <w:sz w:val="18"/>
          <w:szCs w:val="18"/>
        </w:rPr>
        <w:t>York</w:t>
      </w:r>
      <w:proofErr w:type="spellEnd"/>
      <w:r w:rsidRPr="00BB2A29">
        <w:rPr>
          <w:sz w:val="18"/>
          <w:szCs w:val="18"/>
        </w:rPr>
        <w:t xml:space="preserve">: </w:t>
      </w:r>
      <w:proofErr w:type="spellStart"/>
      <w:r w:rsidRPr="00BB2A29">
        <w:rPr>
          <w:sz w:val="18"/>
          <w:szCs w:val="18"/>
        </w:rPr>
        <w:t>Academic</w:t>
      </w:r>
      <w:proofErr w:type="spellEnd"/>
      <w:r w:rsidRPr="00BB2A29">
        <w:rPr>
          <w:sz w:val="18"/>
          <w:szCs w:val="18"/>
        </w:rPr>
        <w:t xml:space="preserve">, 1963, </w:t>
      </w:r>
      <w:proofErr w:type="spellStart"/>
      <w:r w:rsidRPr="00BB2A29">
        <w:rPr>
          <w:sz w:val="18"/>
          <w:szCs w:val="18"/>
        </w:rPr>
        <w:t>pp</w:t>
      </w:r>
      <w:proofErr w:type="spellEnd"/>
      <w:r w:rsidRPr="00BB2A29">
        <w:rPr>
          <w:sz w:val="18"/>
          <w:szCs w:val="18"/>
        </w:rPr>
        <w:t>. 271–350.</w:t>
      </w:r>
      <w:r>
        <w:t xml:space="preserve"> </w:t>
      </w:r>
    </w:p>
    <w:p w14:paraId="2F93E379" w14:textId="73F854E3" w:rsidR="001432E6" w:rsidRPr="00671DB0" w:rsidRDefault="001432E6" w:rsidP="001432E6">
      <w:pPr>
        <w:pStyle w:val="BodyText"/>
        <w:sectPr w:rsidR="001432E6" w:rsidRPr="00671DB0" w:rsidSect="008A1745">
          <w:type w:val="continuous"/>
          <w:pgSz w:w="11906" w:h="16838"/>
          <w:pgMar w:top="1009" w:right="936" w:bottom="1009" w:left="936" w:header="709" w:footer="709" w:gutter="0"/>
          <w:cols w:num="2" w:space="284"/>
          <w:docGrid w:linePitch="360"/>
        </w:sectPr>
      </w:pPr>
    </w:p>
    <w:p w14:paraId="7F86425A" w14:textId="77777777" w:rsidR="0082703A" w:rsidRPr="00671DB0" w:rsidRDefault="0082703A" w:rsidP="00974576">
      <w:pPr>
        <w:rPr>
          <w:b/>
          <w:bCs/>
          <w:sz w:val="24"/>
          <w:szCs w:val="24"/>
        </w:rPr>
      </w:pPr>
    </w:p>
    <w:sectPr w:rsidR="0082703A" w:rsidRPr="00671DB0" w:rsidSect="008A1745">
      <w:type w:val="continuous"/>
      <w:pgSz w:w="11906" w:h="16838"/>
      <w:pgMar w:top="1009" w:right="936" w:bottom="1009" w:left="936"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0E11F" w14:textId="77777777" w:rsidR="00A73590" w:rsidRDefault="00A73590" w:rsidP="00A315AE">
      <w:pPr>
        <w:spacing w:after="0" w:line="240" w:lineRule="auto"/>
      </w:pPr>
      <w:r>
        <w:separator/>
      </w:r>
    </w:p>
  </w:endnote>
  <w:endnote w:type="continuationSeparator" w:id="0">
    <w:p w14:paraId="40C13A95" w14:textId="77777777" w:rsidR="00A73590" w:rsidRDefault="00A73590" w:rsidP="00A31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Noto Sans">
    <w:panose1 w:val="020B0502040504020204"/>
    <w:charset w:val="00"/>
    <w:family w:val="swiss"/>
    <w:pitch w:val="variable"/>
    <w:sig w:usb0="E00082FF" w:usb1="400078FF" w:usb2="00000021"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3869075"/>
      <w:docPartObj>
        <w:docPartGallery w:val="Page Numbers (Bottom of Page)"/>
        <w:docPartUnique/>
      </w:docPartObj>
    </w:sdtPr>
    <w:sdtContent>
      <w:p w14:paraId="293D233F" w14:textId="60EA1BB1" w:rsidR="00250CF4" w:rsidRDefault="00250CF4" w:rsidP="00743D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B9F0EA" w14:textId="77777777" w:rsidR="00250CF4" w:rsidRDefault="00250CF4" w:rsidP="00250C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0141354"/>
      <w:docPartObj>
        <w:docPartGallery w:val="Page Numbers (Bottom of Page)"/>
        <w:docPartUnique/>
      </w:docPartObj>
    </w:sdtPr>
    <w:sdtContent>
      <w:p w14:paraId="05CE0F2D" w14:textId="0C89657E" w:rsidR="00250CF4" w:rsidRDefault="00250CF4" w:rsidP="00743D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0664F6" w14:textId="77777777" w:rsidR="00250CF4" w:rsidRDefault="00250CF4" w:rsidP="00250CF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0000849"/>
      <w:docPartObj>
        <w:docPartGallery w:val="Page Numbers (Bottom of Page)"/>
        <w:docPartUnique/>
      </w:docPartObj>
    </w:sdtPr>
    <w:sdtContent>
      <w:p w14:paraId="52A7ACC3" w14:textId="1582049A" w:rsidR="00250CF4" w:rsidRDefault="00250CF4" w:rsidP="00743D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168995" w14:textId="77777777" w:rsidR="00250CF4" w:rsidRDefault="00250CF4" w:rsidP="00250C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52FA" w14:textId="77777777" w:rsidR="00A73590" w:rsidRDefault="00A73590" w:rsidP="00A315AE">
      <w:pPr>
        <w:spacing w:after="0" w:line="240" w:lineRule="auto"/>
      </w:pPr>
      <w:r>
        <w:separator/>
      </w:r>
    </w:p>
  </w:footnote>
  <w:footnote w:type="continuationSeparator" w:id="0">
    <w:p w14:paraId="2FE504D9" w14:textId="77777777" w:rsidR="00A73590" w:rsidRDefault="00A73590" w:rsidP="00A31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8" w:space="0" w:color="4472C4" w:themeColor="accent1"/>
        <w:right w:val="none" w:sz="0" w:space="0" w:color="auto"/>
        <w:insideH w:val="none" w:sz="0" w:space="0" w:color="auto"/>
        <w:insideV w:val="none" w:sz="0" w:space="0" w:color="auto"/>
      </w:tblBorders>
      <w:tblLook w:val="04A0" w:firstRow="1" w:lastRow="0" w:firstColumn="1" w:lastColumn="0" w:noHBand="0" w:noVBand="1"/>
    </w:tblPr>
    <w:tblGrid>
      <w:gridCol w:w="736"/>
      <w:gridCol w:w="6777"/>
      <w:gridCol w:w="2410"/>
    </w:tblGrid>
    <w:tr w:rsidR="007D2C17" w:rsidRPr="007D2C17" w14:paraId="503945B6" w14:textId="77777777" w:rsidTr="001C414F">
      <w:tc>
        <w:tcPr>
          <w:tcW w:w="736" w:type="dxa"/>
        </w:tcPr>
        <w:p w14:paraId="262244F5" w14:textId="12CB4037" w:rsidR="0043219A" w:rsidRDefault="009D154B" w:rsidP="00524926">
          <w:pPr>
            <w:rPr>
              <w:rFonts w:ascii="Garamond" w:hAnsi="Garamond" w:cs="Noto Sans"/>
              <w:sz w:val="24"/>
              <w:szCs w:val="24"/>
            </w:rPr>
          </w:pPr>
          <w:r>
            <w:rPr>
              <w:rFonts w:ascii="Garamond" w:hAnsi="Garamond" w:cs="Noto Sans"/>
              <w:noProof/>
              <w:sz w:val="24"/>
              <w:szCs w:val="24"/>
            </w:rPr>
            <w:drawing>
              <wp:anchor distT="0" distB="0" distL="114300" distR="114300" simplePos="0" relativeHeight="251658240" behindDoc="0" locked="0" layoutInCell="1" allowOverlap="1" wp14:anchorId="1A6B464A" wp14:editId="1E03FA90">
                <wp:simplePos x="0" y="0"/>
                <wp:positionH relativeFrom="column">
                  <wp:posOffset>-24130</wp:posOffset>
                </wp:positionH>
                <wp:positionV relativeFrom="paragraph">
                  <wp:posOffset>46990</wp:posOffset>
                </wp:positionV>
                <wp:extent cx="330200" cy="32321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330200" cy="323215"/>
                        </a:xfrm>
                        <a:prstGeom prst="rect">
                          <a:avLst/>
                        </a:prstGeom>
                      </pic:spPr>
                    </pic:pic>
                  </a:graphicData>
                </a:graphic>
                <wp14:sizeRelH relativeFrom="page">
                  <wp14:pctWidth>0</wp14:pctWidth>
                </wp14:sizeRelH>
                <wp14:sizeRelV relativeFrom="page">
                  <wp14:pctHeight>0</wp14:pctHeight>
                </wp14:sizeRelV>
              </wp:anchor>
            </w:drawing>
          </w:r>
        </w:p>
      </w:tc>
      <w:tc>
        <w:tcPr>
          <w:tcW w:w="6777" w:type="dxa"/>
        </w:tcPr>
        <w:p w14:paraId="35EE4D9E" w14:textId="77777777" w:rsidR="000E7CBB" w:rsidRPr="007D2C17" w:rsidRDefault="000E7CBB" w:rsidP="009D154B">
          <w:pPr>
            <w:pStyle w:val="Header"/>
            <w:jc w:val="left"/>
            <w:rPr>
              <w:rFonts w:ascii="Helvetica" w:hAnsi="Helvetica" w:cs="Arial"/>
              <w:color w:val="154A6E"/>
              <w:sz w:val="10"/>
              <w:szCs w:val="10"/>
              <w:lang w:val="en-US"/>
            </w:rPr>
          </w:pPr>
        </w:p>
        <w:p w14:paraId="473305FC" w14:textId="0F2C6A14" w:rsidR="009D154B" w:rsidRPr="007D2C17" w:rsidRDefault="009D154B" w:rsidP="009D154B">
          <w:pPr>
            <w:pStyle w:val="Header"/>
            <w:jc w:val="left"/>
            <w:rPr>
              <w:rFonts w:ascii="Helvetica" w:hAnsi="Helvetica" w:cs="Arial"/>
              <w:color w:val="154A6E"/>
              <w:sz w:val="24"/>
              <w:szCs w:val="24"/>
              <w:lang w:val="en-US"/>
            </w:rPr>
          </w:pPr>
          <w:r w:rsidRPr="007D2C17">
            <w:rPr>
              <w:rFonts w:ascii="Helvetica" w:hAnsi="Helvetica" w:cs="Arial"/>
              <w:color w:val="154A6E"/>
              <w:sz w:val="32"/>
              <w:szCs w:val="32"/>
              <w:lang w:val="en-US"/>
            </w:rPr>
            <w:t>JASAE</w:t>
          </w:r>
        </w:p>
        <w:p w14:paraId="3757FFD6" w14:textId="0862891E" w:rsidR="0043219A" w:rsidRPr="00583263" w:rsidRDefault="0043219A" w:rsidP="009D154B">
          <w:pPr>
            <w:pStyle w:val="Header"/>
            <w:jc w:val="left"/>
            <w:rPr>
              <w:rFonts w:ascii="Arial" w:hAnsi="Arial" w:cs="Arial"/>
              <w:color w:val="000000" w:themeColor="text1"/>
              <w:sz w:val="24"/>
              <w:szCs w:val="24"/>
            </w:rPr>
          </w:pPr>
          <w:proofErr w:type="spellStart"/>
          <w:r w:rsidRPr="00583263">
            <w:rPr>
              <w:rFonts w:ascii="Arial" w:hAnsi="Arial" w:cs="Arial"/>
              <w:color w:val="000000" w:themeColor="text1"/>
              <w:sz w:val="24"/>
              <w:szCs w:val="24"/>
            </w:rPr>
            <w:t>Journal</w:t>
          </w:r>
          <w:proofErr w:type="spellEnd"/>
          <w:r w:rsidRPr="00583263">
            <w:rPr>
              <w:rFonts w:ascii="Arial" w:hAnsi="Arial" w:cs="Arial"/>
              <w:color w:val="000000" w:themeColor="text1"/>
              <w:sz w:val="24"/>
              <w:szCs w:val="24"/>
            </w:rPr>
            <w:t xml:space="preserve"> </w:t>
          </w:r>
          <w:proofErr w:type="spellStart"/>
          <w:r w:rsidRPr="00583263">
            <w:rPr>
              <w:rFonts w:ascii="Arial" w:hAnsi="Arial" w:cs="Arial"/>
              <w:color w:val="000000" w:themeColor="text1"/>
              <w:sz w:val="24"/>
              <w:szCs w:val="24"/>
            </w:rPr>
            <w:t>of</w:t>
          </w:r>
          <w:proofErr w:type="spellEnd"/>
          <w:r w:rsidRPr="00583263">
            <w:rPr>
              <w:rFonts w:ascii="Arial" w:hAnsi="Arial" w:cs="Arial"/>
              <w:color w:val="000000" w:themeColor="text1"/>
              <w:sz w:val="24"/>
              <w:szCs w:val="24"/>
            </w:rPr>
            <w:t xml:space="preserve"> </w:t>
          </w:r>
          <w:r w:rsidRPr="00583263">
            <w:rPr>
              <w:rFonts w:ascii="Arial" w:hAnsi="Arial" w:cs="Arial"/>
              <w:color w:val="000000" w:themeColor="text1"/>
              <w:sz w:val="24"/>
              <w:szCs w:val="24"/>
              <w:lang w:val="en-US"/>
            </w:rPr>
            <w:t xml:space="preserve">Applied Science and </w:t>
          </w:r>
          <w:proofErr w:type="spellStart"/>
          <w:r w:rsidRPr="00583263">
            <w:rPr>
              <w:rFonts w:ascii="Arial" w:hAnsi="Arial" w:cs="Arial"/>
              <w:color w:val="000000" w:themeColor="text1"/>
              <w:sz w:val="24"/>
              <w:szCs w:val="24"/>
            </w:rPr>
            <w:t>Advanced</w:t>
          </w:r>
          <w:proofErr w:type="spellEnd"/>
          <w:r w:rsidRPr="00583263">
            <w:rPr>
              <w:rFonts w:ascii="Arial" w:hAnsi="Arial" w:cs="Arial"/>
              <w:color w:val="000000" w:themeColor="text1"/>
              <w:sz w:val="24"/>
              <w:szCs w:val="24"/>
            </w:rPr>
            <w:t xml:space="preserve"> Engineering</w:t>
          </w:r>
        </w:p>
        <w:p w14:paraId="0BBC37A9" w14:textId="7B8E0B8E" w:rsidR="0043219A" w:rsidRPr="007D2C17" w:rsidRDefault="006C123F" w:rsidP="009D154B">
          <w:pPr>
            <w:jc w:val="left"/>
            <w:rPr>
              <w:rFonts w:ascii="Helvetica" w:hAnsi="Helvetica" w:cs="Arial"/>
              <w:sz w:val="22"/>
            </w:rPr>
          </w:pPr>
          <w:r w:rsidRPr="007D2C17">
            <w:rPr>
              <w:rFonts w:ascii="Helvetica" w:hAnsi="Helvetica" w:cs="Arial"/>
              <w:color w:val="000000" w:themeColor="text1"/>
              <w:szCs w:val="20"/>
            </w:rPr>
            <w:t xml:space="preserve">Vol. </w:t>
          </w:r>
          <w:r w:rsidRPr="007D2C17">
            <w:rPr>
              <w:rFonts w:ascii="Helvetica" w:hAnsi="Helvetica" w:cs="Arial"/>
              <w:color w:val="000000" w:themeColor="text1"/>
              <w:szCs w:val="20"/>
              <w:lang w:val="en-US"/>
            </w:rPr>
            <w:t>X</w:t>
          </w:r>
          <w:r w:rsidRPr="007D2C17">
            <w:rPr>
              <w:rFonts w:ascii="Helvetica" w:hAnsi="Helvetica" w:cs="Arial"/>
              <w:color w:val="000000" w:themeColor="text1"/>
              <w:szCs w:val="20"/>
            </w:rPr>
            <w:t xml:space="preserve"> No.</w:t>
          </w:r>
          <w:r w:rsidRPr="007D2C17">
            <w:rPr>
              <w:rFonts w:ascii="Helvetica" w:hAnsi="Helvetica" w:cs="Arial"/>
              <w:color w:val="000000" w:themeColor="text1"/>
              <w:szCs w:val="20"/>
              <w:lang w:val="en-US"/>
            </w:rPr>
            <w:t>X</w:t>
          </w:r>
          <w:r w:rsidRPr="007D2C17">
            <w:rPr>
              <w:rFonts w:ascii="Helvetica" w:hAnsi="Helvetica" w:cs="Arial"/>
              <w:color w:val="000000" w:themeColor="text1"/>
              <w:szCs w:val="20"/>
            </w:rPr>
            <w:t xml:space="preserve"> </w:t>
          </w:r>
          <w:r w:rsidRPr="007D2C17">
            <w:rPr>
              <w:rFonts w:ascii="Helvetica" w:hAnsi="Helvetica" w:cs="Arial"/>
              <w:color w:val="000000" w:themeColor="text1"/>
              <w:szCs w:val="20"/>
              <w:lang w:val="en-US"/>
            </w:rPr>
            <w:t>(</w:t>
          </w:r>
          <w:proofErr w:type="spellStart"/>
          <w:r w:rsidRPr="007D2C17">
            <w:rPr>
              <w:rFonts w:ascii="Helvetica" w:hAnsi="Helvetica" w:cs="Arial"/>
              <w:color w:val="000000" w:themeColor="text1"/>
              <w:szCs w:val="20"/>
            </w:rPr>
            <w:t>xxxx</w:t>
          </w:r>
          <w:proofErr w:type="spellEnd"/>
          <w:proofErr w:type="gramStart"/>
          <w:r w:rsidRPr="007D2C17">
            <w:rPr>
              <w:rFonts w:ascii="Helvetica" w:hAnsi="Helvetica" w:cs="Arial"/>
              <w:color w:val="000000" w:themeColor="text1"/>
              <w:szCs w:val="20"/>
              <w:lang w:val="en-US"/>
            </w:rPr>
            <w:t>)</w:t>
          </w:r>
          <w:r w:rsidRPr="007D2C17">
            <w:rPr>
              <w:rFonts w:ascii="Helvetica" w:hAnsi="Helvetica" w:cs="Arial"/>
              <w:color w:val="000000" w:themeColor="text1"/>
              <w:szCs w:val="20"/>
            </w:rPr>
            <w:t xml:space="preserve"> ;</w:t>
          </w:r>
          <w:proofErr w:type="gramEnd"/>
          <w:r w:rsidRPr="007D2C17">
            <w:rPr>
              <w:rFonts w:ascii="Helvetica" w:hAnsi="Helvetica" w:cs="Arial"/>
              <w:color w:val="000000" w:themeColor="text1"/>
              <w:szCs w:val="20"/>
            </w:rPr>
            <w:t xml:space="preserve"> p. x - x</w:t>
          </w:r>
        </w:p>
      </w:tc>
      <w:tc>
        <w:tcPr>
          <w:tcW w:w="2410" w:type="dxa"/>
        </w:tcPr>
        <w:p w14:paraId="7E56DA7D" w14:textId="77777777" w:rsidR="006C123F" w:rsidRPr="007D2C17" w:rsidRDefault="006C123F" w:rsidP="009D154B">
          <w:pPr>
            <w:spacing w:after="0" w:line="240" w:lineRule="auto"/>
            <w:rPr>
              <w:rFonts w:ascii="Helvetica" w:hAnsi="Helvetica" w:cs="Arial"/>
              <w:szCs w:val="20"/>
            </w:rPr>
          </w:pPr>
        </w:p>
        <w:p w14:paraId="223D159C" w14:textId="77777777" w:rsidR="006C123F" w:rsidRPr="007D2C17" w:rsidRDefault="006C123F" w:rsidP="009D154B">
          <w:pPr>
            <w:spacing w:after="0" w:line="240" w:lineRule="auto"/>
            <w:rPr>
              <w:rFonts w:ascii="Helvetica" w:hAnsi="Helvetica" w:cs="Arial"/>
              <w:szCs w:val="20"/>
            </w:rPr>
          </w:pPr>
        </w:p>
        <w:p w14:paraId="5E5A6FC9" w14:textId="2C965EB1" w:rsidR="009D154B" w:rsidRPr="007D2C17" w:rsidRDefault="009D154B" w:rsidP="009D154B">
          <w:pPr>
            <w:spacing w:after="0" w:line="240" w:lineRule="auto"/>
            <w:rPr>
              <w:rFonts w:ascii="Helvetica" w:hAnsi="Helvetica" w:cs="Arial"/>
              <w:szCs w:val="20"/>
            </w:rPr>
          </w:pPr>
          <w:r w:rsidRPr="007D2C17">
            <w:rPr>
              <w:rFonts w:ascii="Helvetica" w:hAnsi="Helvetica" w:cs="Arial"/>
              <w:szCs w:val="20"/>
            </w:rPr>
            <w:t xml:space="preserve">e-ISSN: </w:t>
          </w:r>
          <w:r w:rsidR="00B354F6">
            <w:rPr>
              <w:rFonts w:ascii="Helvetica" w:hAnsi="Helvetica" w:cs="Arial"/>
              <w:szCs w:val="20"/>
            </w:rPr>
            <w:t>2985</w:t>
          </w:r>
          <w:r w:rsidRPr="007D2C17">
            <w:rPr>
              <w:rFonts w:ascii="Helvetica" w:hAnsi="Helvetica" w:cs="Arial"/>
              <w:szCs w:val="20"/>
            </w:rPr>
            <w:t>-</w:t>
          </w:r>
          <w:r w:rsidR="00B354F6">
            <w:rPr>
              <w:rFonts w:ascii="Helvetica" w:hAnsi="Helvetica" w:cs="Arial"/>
              <w:szCs w:val="20"/>
            </w:rPr>
            <w:t>7252</w:t>
          </w:r>
        </w:p>
        <w:p w14:paraId="4EAFFAE7" w14:textId="74126CD6" w:rsidR="0043219A" w:rsidRPr="007D2C17" w:rsidRDefault="006C123F" w:rsidP="009D154B">
          <w:pPr>
            <w:rPr>
              <w:rFonts w:ascii="Helvetica" w:hAnsi="Helvetica" w:cs="Arial"/>
              <w:sz w:val="24"/>
              <w:szCs w:val="24"/>
              <w:lang w:val="en-US"/>
            </w:rPr>
          </w:pPr>
          <w:r w:rsidRPr="007D2C17">
            <w:rPr>
              <w:rFonts w:ascii="Helvetica" w:hAnsi="Helvetica" w:cs="Arial"/>
              <w:szCs w:val="20"/>
              <w:lang w:val="en-US"/>
            </w:rPr>
            <w:t>https://jasae.org/</w:t>
          </w:r>
        </w:p>
      </w:tc>
    </w:tr>
  </w:tbl>
  <w:p w14:paraId="54F6CE48" w14:textId="77777777" w:rsidR="00524926" w:rsidRPr="0082703A" w:rsidRDefault="00524926">
    <w:pPr>
      <w:pStyle w:val="Heade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61EF"/>
    <w:multiLevelType w:val="hybridMultilevel"/>
    <w:tmpl w:val="CD525672"/>
    <w:lvl w:ilvl="0" w:tplc="EDD49F24">
      <w:start w:val="1"/>
      <w:numFmt w:val="upperLetter"/>
      <w:pStyle w:val="Heading2"/>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2282ED2"/>
    <w:multiLevelType w:val="hybridMultilevel"/>
    <w:tmpl w:val="9EB066F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CD1D2F"/>
    <w:multiLevelType w:val="hybridMultilevel"/>
    <w:tmpl w:val="44C6B2D2"/>
    <w:lvl w:ilvl="0" w:tplc="C580357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F04786"/>
    <w:multiLevelType w:val="hybridMultilevel"/>
    <w:tmpl w:val="3994685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816142404">
    <w:abstractNumId w:val="1"/>
  </w:num>
  <w:num w:numId="2" w16cid:durableId="2632500">
    <w:abstractNumId w:val="3"/>
  </w:num>
  <w:num w:numId="3" w16cid:durableId="407508516">
    <w:abstractNumId w:val="0"/>
  </w:num>
  <w:num w:numId="4" w16cid:durableId="178004242">
    <w:abstractNumId w:val="2"/>
  </w:num>
  <w:num w:numId="5" w16cid:durableId="19960616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hideSpellingError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5AE"/>
    <w:rsid w:val="00005846"/>
    <w:rsid w:val="0005603A"/>
    <w:rsid w:val="000D0CD6"/>
    <w:rsid w:val="000E4A65"/>
    <w:rsid w:val="000E7CBB"/>
    <w:rsid w:val="000F5E5A"/>
    <w:rsid w:val="00102574"/>
    <w:rsid w:val="0011036D"/>
    <w:rsid w:val="001355AF"/>
    <w:rsid w:val="001432E6"/>
    <w:rsid w:val="001740C3"/>
    <w:rsid w:val="00175768"/>
    <w:rsid w:val="001863A4"/>
    <w:rsid w:val="001C414F"/>
    <w:rsid w:val="001E3279"/>
    <w:rsid w:val="00230B87"/>
    <w:rsid w:val="002407EC"/>
    <w:rsid w:val="00250CF4"/>
    <w:rsid w:val="00276AF2"/>
    <w:rsid w:val="002933F8"/>
    <w:rsid w:val="002E1927"/>
    <w:rsid w:val="002E5F8D"/>
    <w:rsid w:val="00327A64"/>
    <w:rsid w:val="0034371C"/>
    <w:rsid w:val="00355C03"/>
    <w:rsid w:val="00366DD2"/>
    <w:rsid w:val="003B5231"/>
    <w:rsid w:val="0043219A"/>
    <w:rsid w:val="00491E1A"/>
    <w:rsid w:val="004D690B"/>
    <w:rsid w:val="004E57D3"/>
    <w:rsid w:val="00524926"/>
    <w:rsid w:val="00543E10"/>
    <w:rsid w:val="00555E7E"/>
    <w:rsid w:val="00555FCE"/>
    <w:rsid w:val="00583263"/>
    <w:rsid w:val="005B530F"/>
    <w:rsid w:val="005C32CC"/>
    <w:rsid w:val="005D21D5"/>
    <w:rsid w:val="005E5CD5"/>
    <w:rsid w:val="00600EA6"/>
    <w:rsid w:val="00670AFE"/>
    <w:rsid w:val="00671DB0"/>
    <w:rsid w:val="006B4E41"/>
    <w:rsid w:val="006C123F"/>
    <w:rsid w:val="0070760B"/>
    <w:rsid w:val="007C0001"/>
    <w:rsid w:val="007D23D4"/>
    <w:rsid w:val="007D2C17"/>
    <w:rsid w:val="007E00ED"/>
    <w:rsid w:val="007F456A"/>
    <w:rsid w:val="0082703A"/>
    <w:rsid w:val="0084018A"/>
    <w:rsid w:val="008A1745"/>
    <w:rsid w:val="008D61BC"/>
    <w:rsid w:val="008F57B9"/>
    <w:rsid w:val="00911740"/>
    <w:rsid w:val="00974576"/>
    <w:rsid w:val="00997746"/>
    <w:rsid w:val="009A19A8"/>
    <w:rsid w:val="009A7C58"/>
    <w:rsid w:val="009B4D42"/>
    <w:rsid w:val="009C7CEC"/>
    <w:rsid w:val="009D154B"/>
    <w:rsid w:val="00A11DB6"/>
    <w:rsid w:val="00A13D73"/>
    <w:rsid w:val="00A315AE"/>
    <w:rsid w:val="00A3707B"/>
    <w:rsid w:val="00A71B59"/>
    <w:rsid w:val="00A73590"/>
    <w:rsid w:val="00AB72E1"/>
    <w:rsid w:val="00B065C1"/>
    <w:rsid w:val="00B06A94"/>
    <w:rsid w:val="00B14694"/>
    <w:rsid w:val="00B22DF9"/>
    <w:rsid w:val="00B300EF"/>
    <w:rsid w:val="00B354F6"/>
    <w:rsid w:val="00B411B1"/>
    <w:rsid w:val="00B91E2D"/>
    <w:rsid w:val="00BA0CA0"/>
    <w:rsid w:val="00BB0EB4"/>
    <w:rsid w:val="00BB2A29"/>
    <w:rsid w:val="00C42ED9"/>
    <w:rsid w:val="00C52AB7"/>
    <w:rsid w:val="00CD65FE"/>
    <w:rsid w:val="00D13242"/>
    <w:rsid w:val="00D42240"/>
    <w:rsid w:val="00DF76B2"/>
    <w:rsid w:val="00E305C9"/>
    <w:rsid w:val="00E3525B"/>
    <w:rsid w:val="00E355A6"/>
    <w:rsid w:val="00E569FB"/>
    <w:rsid w:val="00EF3595"/>
    <w:rsid w:val="00F20951"/>
    <w:rsid w:val="00F33EC6"/>
    <w:rsid w:val="00F5250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A05F0"/>
  <w15:chartTrackingRefBased/>
  <w15:docId w15:val="{2C0BDCC3-F9D8-AB42-8B59-88FAE45A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36D"/>
    <w:pPr>
      <w:spacing w:after="160" w:line="259" w:lineRule="auto"/>
      <w:jc w:val="both"/>
    </w:pPr>
    <w:rPr>
      <w:rFonts w:ascii="Times New Roman" w:hAnsi="Times New Roman"/>
      <w:szCs w:val="22"/>
      <w:lang w:val="id-ID"/>
    </w:rPr>
  </w:style>
  <w:style w:type="paragraph" w:styleId="Heading1">
    <w:name w:val="heading 1"/>
    <w:basedOn w:val="Normal"/>
    <w:next w:val="Normal"/>
    <w:link w:val="Heading1Char"/>
    <w:uiPriority w:val="9"/>
    <w:qFormat/>
    <w:rsid w:val="00600EA6"/>
    <w:pPr>
      <w:outlineLvl w:val="0"/>
    </w:pPr>
    <w:rPr>
      <w:b/>
      <w:bCs/>
      <w:color w:val="4472C4"/>
      <w:sz w:val="24"/>
      <w:szCs w:val="24"/>
    </w:rPr>
  </w:style>
  <w:style w:type="paragraph" w:styleId="Heading2">
    <w:name w:val="heading 2"/>
    <w:basedOn w:val="ListParagraph"/>
    <w:next w:val="Normal"/>
    <w:link w:val="Heading2Char"/>
    <w:uiPriority w:val="9"/>
    <w:unhideWhenUsed/>
    <w:qFormat/>
    <w:rsid w:val="009A7C58"/>
    <w:pPr>
      <w:numPr>
        <w:numId w:val="3"/>
      </w:numPr>
      <w:spacing w:after="0" w:line="360" w:lineRule="auto"/>
      <w:ind w:left="360"/>
      <w:outlineLvl w:val="1"/>
    </w:pPr>
    <w:rPr>
      <w:iCs/>
      <w:lang w:val="en-US"/>
    </w:rPr>
  </w:style>
  <w:style w:type="paragraph" w:styleId="Heading5">
    <w:name w:val="heading 5"/>
    <w:basedOn w:val="Normal"/>
    <w:next w:val="Normal"/>
    <w:link w:val="Heading5Char"/>
    <w:uiPriority w:val="9"/>
    <w:semiHidden/>
    <w:unhideWhenUsed/>
    <w:qFormat/>
    <w:rsid w:val="007D23D4"/>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5AE"/>
  </w:style>
  <w:style w:type="paragraph" w:styleId="Footer">
    <w:name w:val="footer"/>
    <w:basedOn w:val="Normal"/>
    <w:link w:val="FooterChar"/>
    <w:uiPriority w:val="99"/>
    <w:unhideWhenUsed/>
    <w:rsid w:val="00A31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5AE"/>
  </w:style>
  <w:style w:type="table" w:styleId="TableGrid">
    <w:name w:val="Table Grid"/>
    <w:basedOn w:val="TableNormal"/>
    <w:uiPriority w:val="39"/>
    <w:rsid w:val="00A31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5603A"/>
    <w:rPr>
      <w:color w:val="0563C1"/>
      <w:u w:val="single"/>
    </w:rPr>
  </w:style>
  <w:style w:type="character" w:styleId="UnresolvedMention">
    <w:name w:val="Unresolved Mention"/>
    <w:uiPriority w:val="99"/>
    <w:semiHidden/>
    <w:unhideWhenUsed/>
    <w:rsid w:val="0005603A"/>
    <w:rPr>
      <w:color w:val="605E5C"/>
      <w:shd w:val="clear" w:color="auto" w:fill="E1DFDD"/>
    </w:rPr>
  </w:style>
  <w:style w:type="paragraph" w:styleId="Title">
    <w:name w:val="Title"/>
    <w:basedOn w:val="Normal"/>
    <w:next w:val="Normal"/>
    <w:link w:val="TitleChar"/>
    <w:uiPriority w:val="10"/>
    <w:rsid w:val="003B5231"/>
    <w:pPr>
      <w:spacing w:after="0" w:line="480" w:lineRule="auto"/>
      <w:contextualSpacing/>
    </w:pPr>
    <w:rPr>
      <w:rFonts w:ascii="Arial Narrow" w:eastAsia="Times New Roman" w:hAnsi="Arial Narrow"/>
      <w:b/>
      <w:spacing w:val="-10"/>
      <w:kern w:val="28"/>
      <w:sz w:val="28"/>
      <w:szCs w:val="56"/>
    </w:rPr>
  </w:style>
  <w:style w:type="character" w:customStyle="1" w:styleId="TitleChar">
    <w:name w:val="Title Char"/>
    <w:link w:val="Title"/>
    <w:uiPriority w:val="10"/>
    <w:rsid w:val="003B5231"/>
    <w:rPr>
      <w:rFonts w:ascii="Arial Narrow" w:eastAsia="Times New Roman" w:hAnsi="Arial Narrow" w:cs="Times New Roman"/>
      <w:b/>
      <w:spacing w:val="-10"/>
      <w:kern w:val="28"/>
      <w:sz w:val="28"/>
      <w:szCs w:val="56"/>
    </w:rPr>
  </w:style>
  <w:style w:type="paragraph" w:customStyle="1" w:styleId="Style1">
    <w:name w:val="Style1"/>
    <w:basedOn w:val="Title"/>
    <w:link w:val="Style1Char"/>
    <w:rsid w:val="003B5231"/>
  </w:style>
  <w:style w:type="paragraph" w:customStyle="1" w:styleId="Title1">
    <w:name w:val="Title1"/>
    <w:basedOn w:val="Title"/>
    <w:link w:val="Title1Char"/>
    <w:qFormat/>
    <w:rsid w:val="00E569FB"/>
    <w:pPr>
      <w:spacing w:line="240" w:lineRule="auto"/>
    </w:pPr>
    <w:rPr>
      <w:sz w:val="32"/>
    </w:rPr>
  </w:style>
  <w:style w:type="character" w:customStyle="1" w:styleId="Style1Char">
    <w:name w:val="Style1 Char"/>
    <w:link w:val="Style1"/>
    <w:rsid w:val="003B5231"/>
    <w:rPr>
      <w:rFonts w:ascii="Arial Narrow" w:eastAsia="Times New Roman" w:hAnsi="Arial Narrow" w:cs="Times New Roman"/>
      <w:b/>
      <w:spacing w:val="-10"/>
      <w:kern w:val="28"/>
      <w:sz w:val="28"/>
      <w:szCs w:val="56"/>
    </w:rPr>
  </w:style>
  <w:style w:type="paragraph" w:customStyle="1" w:styleId="AuthorName">
    <w:name w:val="Author Name"/>
    <w:basedOn w:val="Normal"/>
    <w:link w:val="AuthorNameChar"/>
    <w:qFormat/>
    <w:rsid w:val="00555FCE"/>
    <w:pPr>
      <w:spacing w:before="240" w:after="240" w:line="240" w:lineRule="auto"/>
    </w:pPr>
    <w:rPr>
      <w:rFonts w:ascii="Arial Narrow" w:hAnsi="Arial Narrow"/>
    </w:rPr>
  </w:style>
  <w:style w:type="character" w:customStyle="1" w:styleId="Title1Char">
    <w:name w:val="Title1 Char"/>
    <w:link w:val="Title1"/>
    <w:rsid w:val="00E569FB"/>
    <w:rPr>
      <w:rFonts w:ascii="Arial Narrow" w:eastAsia="Times New Roman" w:hAnsi="Arial Narrow" w:cs="Times New Roman"/>
      <w:b/>
      <w:spacing w:val="-10"/>
      <w:kern w:val="28"/>
      <w:sz w:val="32"/>
      <w:szCs w:val="56"/>
    </w:rPr>
  </w:style>
  <w:style w:type="paragraph" w:customStyle="1" w:styleId="NameofOrganitation">
    <w:name w:val="Name of Organitation"/>
    <w:basedOn w:val="AuthorName"/>
    <w:link w:val="NameofOrganitationChar"/>
    <w:qFormat/>
    <w:rsid w:val="00B22DF9"/>
    <w:pPr>
      <w:spacing w:before="0" w:after="0"/>
    </w:pPr>
  </w:style>
  <w:style w:type="character" w:customStyle="1" w:styleId="AuthorNameChar">
    <w:name w:val="Author Name Char"/>
    <w:link w:val="AuthorName"/>
    <w:rsid w:val="00555FCE"/>
    <w:rPr>
      <w:rFonts w:ascii="Arial Narrow" w:hAnsi="Arial Narrow"/>
      <w:sz w:val="20"/>
    </w:rPr>
  </w:style>
  <w:style w:type="paragraph" w:customStyle="1" w:styleId="ArticleHistoryKeyword">
    <w:name w:val="Article History &amp; Keyword"/>
    <w:basedOn w:val="AuthorName"/>
    <w:link w:val="ArticleHistoryKeywordChar"/>
    <w:qFormat/>
    <w:rsid w:val="00555FCE"/>
    <w:pPr>
      <w:spacing w:before="0" w:after="0"/>
    </w:pPr>
  </w:style>
  <w:style w:type="character" w:customStyle="1" w:styleId="NameofOrganitationChar">
    <w:name w:val="Name of Organitation Char"/>
    <w:link w:val="NameofOrganitation"/>
    <w:rsid w:val="00B22DF9"/>
    <w:rPr>
      <w:rFonts w:ascii="Arial Narrow" w:hAnsi="Arial Narrow"/>
      <w:sz w:val="20"/>
    </w:rPr>
  </w:style>
  <w:style w:type="character" w:customStyle="1" w:styleId="Heading1Char">
    <w:name w:val="Heading 1 Char"/>
    <w:link w:val="Heading1"/>
    <w:uiPriority w:val="9"/>
    <w:rsid w:val="00600EA6"/>
    <w:rPr>
      <w:rFonts w:ascii="Times New Roman" w:hAnsi="Times New Roman"/>
      <w:b/>
      <w:bCs/>
      <w:color w:val="4472C4"/>
      <w:sz w:val="24"/>
      <w:szCs w:val="24"/>
    </w:rPr>
  </w:style>
  <w:style w:type="character" w:customStyle="1" w:styleId="ArticleHistoryKeywordChar">
    <w:name w:val="Article History &amp; Keyword Char"/>
    <w:link w:val="ArticleHistoryKeyword"/>
    <w:rsid w:val="00555FCE"/>
    <w:rPr>
      <w:rFonts w:ascii="Arial Narrow" w:hAnsi="Arial Narrow"/>
      <w:sz w:val="20"/>
    </w:rPr>
  </w:style>
  <w:style w:type="paragraph" w:customStyle="1" w:styleId="Abstract">
    <w:name w:val="Abstract"/>
    <w:basedOn w:val="AuthorName"/>
    <w:link w:val="AbstractChar"/>
    <w:qFormat/>
    <w:rsid w:val="00524926"/>
  </w:style>
  <w:style w:type="character" w:customStyle="1" w:styleId="Heading2Char">
    <w:name w:val="Heading 2 Char"/>
    <w:link w:val="Heading2"/>
    <w:uiPriority w:val="9"/>
    <w:rsid w:val="009A7C58"/>
    <w:rPr>
      <w:rFonts w:ascii="Times New Roman" w:hAnsi="Times New Roman"/>
      <w:iCs/>
      <w:sz w:val="20"/>
      <w:lang w:val="en-US"/>
    </w:rPr>
  </w:style>
  <w:style w:type="character" w:customStyle="1" w:styleId="AbstractChar">
    <w:name w:val="Abstract Char"/>
    <w:link w:val="Abstract"/>
    <w:rsid w:val="00524926"/>
    <w:rPr>
      <w:rFonts w:ascii="Arial Narrow" w:hAnsi="Arial Narrow"/>
      <w:b w:val="0"/>
      <w:bCs w:val="0"/>
      <w:color w:val="4472C4"/>
      <w:sz w:val="20"/>
      <w:szCs w:val="24"/>
    </w:rPr>
  </w:style>
  <w:style w:type="paragraph" w:styleId="ListParagraph">
    <w:name w:val="List Paragraph"/>
    <w:basedOn w:val="Normal"/>
    <w:uiPriority w:val="34"/>
    <w:rsid w:val="00230B87"/>
    <w:pPr>
      <w:ind w:left="720"/>
      <w:contextualSpacing/>
    </w:pPr>
  </w:style>
  <w:style w:type="paragraph" w:customStyle="1" w:styleId="bulletlist">
    <w:name w:val="bullet list"/>
    <w:basedOn w:val="BodyText"/>
    <w:rsid w:val="009A7C58"/>
    <w:pPr>
      <w:numPr>
        <w:numId w:val="4"/>
      </w:numPr>
      <w:tabs>
        <w:tab w:val="clear" w:pos="648"/>
        <w:tab w:val="left" w:pos="288"/>
      </w:tabs>
      <w:spacing w:line="228" w:lineRule="auto"/>
      <w:ind w:left="576" w:hanging="288"/>
    </w:pPr>
    <w:rPr>
      <w:rFonts w:eastAsia="SimSun"/>
      <w:spacing w:val="-1"/>
      <w:szCs w:val="20"/>
      <w:lang w:val="x-none" w:eastAsia="x-none"/>
    </w:rPr>
  </w:style>
  <w:style w:type="paragraph" w:customStyle="1" w:styleId="sponsors">
    <w:name w:val="sponsors"/>
    <w:rsid w:val="009A7C58"/>
    <w:pPr>
      <w:framePr w:wrap="auto" w:hAnchor="text" w:x="615" w:y="2239"/>
      <w:pBdr>
        <w:top w:val="single" w:sz="4" w:space="2" w:color="auto"/>
      </w:pBdr>
      <w:ind w:firstLine="288"/>
    </w:pPr>
    <w:rPr>
      <w:rFonts w:ascii="Times New Roman" w:eastAsia="SimSun" w:hAnsi="Times New Roman"/>
      <w:sz w:val="16"/>
      <w:szCs w:val="16"/>
      <w:lang w:val="en-US"/>
    </w:rPr>
  </w:style>
  <w:style w:type="paragraph" w:styleId="BodyText">
    <w:name w:val="Body Text"/>
    <w:basedOn w:val="Normal"/>
    <w:link w:val="BodyTextChar"/>
    <w:unhideWhenUsed/>
    <w:rsid w:val="009A7C58"/>
    <w:pPr>
      <w:spacing w:after="120"/>
    </w:pPr>
  </w:style>
  <w:style w:type="character" w:customStyle="1" w:styleId="BodyTextChar">
    <w:name w:val="Body Text Char"/>
    <w:link w:val="BodyText"/>
    <w:rsid w:val="009A7C58"/>
    <w:rPr>
      <w:rFonts w:ascii="Times New Roman" w:hAnsi="Times New Roman"/>
      <w:sz w:val="20"/>
    </w:rPr>
  </w:style>
  <w:style w:type="table" w:customStyle="1" w:styleId="TableGrid1">
    <w:name w:val="Table Grid1"/>
    <w:basedOn w:val="TableNormal"/>
    <w:next w:val="TableGrid"/>
    <w:uiPriority w:val="59"/>
    <w:rsid w:val="005C32CC"/>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uiPriority w:val="9"/>
    <w:semiHidden/>
    <w:rsid w:val="007D23D4"/>
    <w:rPr>
      <w:rFonts w:ascii="Calibri Light" w:eastAsia="Times New Roman" w:hAnsi="Calibri Light" w:cs="Times New Roman"/>
      <w:color w:val="2F5496"/>
      <w:sz w:val="20"/>
    </w:rPr>
  </w:style>
  <w:style w:type="paragraph" w:customStyle="1" w:styleId="FigureCaption">
    <w:name w:val="Figure Caption"/>
    <w:basedOn w:val="Normal"/>
    <w:rsid w:val="0082703A"/>
    <w:pPr>
      <w:spacing w:after="0" w:line="240" w:lineRule="auto"/>
    </w:pPr>
    <w:rPr>
      <w:rFonts w:eastAsia="Times New Roman"/>
      <w:sz w:val="16"/>
      <w:szCs w:val="16"/>
      <w:lang w:val="en-US"/>
    </w:rPr>
  </w:style>
  <w:style w:type="character" w:styleId="FollowedHyperlink">
    <w:name w:val="FollowedHyperlink"/>
    <w:uiPriority w:val="99"/>
    <w:semiHidden/>
    <w:unhideWhenUsed/>
    <w:rsid w:val="007E00ED"/>
    <w:rPr>
      <w:color w:val="954F72"/>
      <w:u w:val="single"/>
    </w:rPr>
  </w:style>
  <w:style w:type="paragraph" w:styleId="Bibliography">
    <w:name w:val="Bibliography"/>
    <w:basedOn w:val="Normal"/>
    <w:next w:val="Normal"/>
    <w:uiPriority w:val="37"/>
    <w:unhideWhenUsed/>
    <w:rsid w:val="002E5F8D"/>
    <w:pPr>
      <w:tabs>
        <w:tab w:val="left" w:pos="260"/>
      </w:tabs>
      <w:spacing w:after="240" w:line="240" w:lineRule="auto"/>
      <w:ind w:left="264" w:hanging="264"/>
    </w:pPr>
  </w:style>
  <w:style w:type="paragraph" w:styleId="Revision">
    <w:name w:val="Revision"/>
    <w:hidden/>
    <w:uiPriority w:val="99"/>
    <w:semiHidden/>
    <w:rsid w:val="007F456A"/>
    <w:rPr>
      <w:rFonts w:ascii="Times New Roman" w:hAnsi="Times New Roman"/>
      <w:szCs w:val="22"/>
      <w:lang w:val="id-ID"/>
    </w:rPr>
  </w:style>
  <w:style w:type="character" w:styleId="CommentReference">
    <w:name w:val="annotation reference"/>
    <w:basedOn w:val="DefaultParagraphFont"/>
    <w:uiPriority w:val="99"/>
    <w:semiHidden/>
    <w:unhideWhenUsed/>
    <w:rsid w:val="007F456A"/>
    <w:rPr>
      <w:sz w:val="16"/>
      <w:szCs w:val="16"/>
    </w:rPr>
  </w:style>
  <w:style w:type="paragraph" w:styleId="CommentText">
    <w:name w:val="annotation text"/>
    <w:basedOn w:val="Normal"/>
    <w:link w:val="CommentTextChar"/>
    <w:uiPriority w:val="99"/>
    <w:semiHidden/>
    <w:unhideWhenUsed/>
    <w:rsid w:val="007F456A"/>
    <w:pPr>
      <w:spacing w:line="240" w:lineRule="auto"/>
    </w:pPr>
    <w:rPr>
      <w:szCs w:val="20"/>
    </w:rPr>
  </w:style>
  <w:style w:type="character" w:customStyle="1" w:styleId="CommentTextChar">
    <w:name w:val="Comment Text Char"/>
    <w:basedOn w:val="DefaultParagraphFont"/>
    <w:link w:val="CommentText"/>
    <w:uiPriority w:val="99"/>
    <w:semiHidden/>
    <w:rsid w:val="007F456A"/>
    <w:rPr>
      <w:rFonts w:ascii="Times New Roman" w:hAnsi="Times New Roman"/>
      <w:lang w:val="id-ID"/>
    </w:rPr>
  </w:style>
  <w:style w:type="paragraph" w:styleId="CommentSubject">
    <w:name w:val="annotation subject"/>
    <w:basedOn w:val="CommentText"/>
    <w:next w:val="CommentText"/>
    <w:link w:val="CommentSubjectChar"/>
    <w:uiPriority w:val="99"/>
    <w:semiHidden/>
    <w:unhideWhenUsed/>
    <w:rsid w:val="007F456A"/>
    <w:rPr>
      <w:b/>
      <w:bCs/>
    </w:rPr>
  </w:style>
  <w:style w:type="character" w:customStyle="1" w:styleId="CommentSubjectChar">
    <w:name w:val="Comment Subject Char"/>
    <w:basedOn w:val="CommentTextChar"/>
    <w:link w:val="CommentSubject"/>
    <w:uiPriority w:val="99"/>
    <w:semiHidden/>
    <w:rsid w:val="007F456A"/>
    <w:rPr>
      <w:rFonts w:ascii="Times New Roman" w:hAnsi="Times New Roman"/>
      <w:b/>
      <w:bCs/>
      <w:lang w:val="id-ID"/>
    </w:rPr>
  </w:style>
  <w:style w:type="paragraph" w:customStyle="1" w:styleId="IOPAff">
    <w:name w:val="IOPAff"/>
    <w:basedOn w:val="Normal"/>
    <w:link w:val="IOPAffChar"/>
    <w:qFormat/>
    <w:rsid w:val="009C7CEC"/>
    <w:pPr>
      <w:spacing w:after="0"/>
      <w:ind w:right="2552"/>
      <w:jc w:val="left"/>
    </w:pPr>
    <w:rPr>
      <w:rFonts w:eastAsiaTheme="minorHAnsi"/>
      <w:sz w:val="18"/>
      <w:szCs w:val="18"/>
      <w:lang w:val="en-GB"/>
    </w:rPr>
  </w:style>
  <w:style w:type="character" w:customStyle="1" w:styleId="IOPAffChar">
    <w:name w:val="IOPAff Char"/>
    <w:basedOn w:val="DefaultParagraphFont"/>
    <w:link w:val="IOPAff"/>
    <w:rsid w:val="009C7CEC"/>
    <w:rPr>
      <w:rFonts w:ascii="Times New Roman" w:eastAsiaTheme="minorHAnsi" w:hAnsi="Times New Roman"/>
      <w:sz w:val="18"/>
      <w:szCs w:val="18"/>
      <w:lang w:val="en-GB"/>
    </w:rPr>
  </w:style>
  <w:style w:type="paragraph" w:customStyle="1" w:styleId="IOPH1">
    <w:name w:val="IOPH1"/>
    <w:basedOn w:val="IOPAff"/>
    <w:link w:val="IOPH1Char"/>
    <w:qFormat/>
    <w:rsid w:val="009C7CEC"/>
    <w:pPr>
      <w:spacing w:before="200" w:after="120"/>
      <w:ind w:right="0"/>
    </w:pPr>
    <w:rPr>
      <w:rFonts w:asciiTheme="minorHAnsi" w:hAnsiTheme="minorHAnsi"/>
      <w:b/>
      <w:sz w:val="22"/>
    </w:rPr>
  </w:style>
  <w:style w:type="character" w:customStyle="1" w:styleId="IOPH1Char">
    <w:name w:val="IOPH1 Char"/>
    <w:basedOn w:val="IOPAffChar"/>
    <w:link w:val="IOPH1"/>
    <w:rsid w:val="009C7CEC"/>
    <w:rPr>
      <w:rFonts w:asciiTheme="minorHAnsi" w:eastAsiaTheme="minorHAnsi" w:hAnsiTheme="minorHAnsi"/>
      <w:b/>
      <w:sz w:val="22"/>
      <w:szCs w:val="18"/>
      <w:lang w:val="en-GB"/>
    </w:rPr>
  </w:style>
  <w:style w:type="character" w:styleId="PageNumber">
    <w:name w:val="page number"/>
    <w:basedOn w:val="DefaultParagraphFont"/>
    <w:uiPriority w:val="99"/>
    <w:semiHidden/>
    <w:unhideWhenUsed/>
    <w:rsid w:val="00250CF4"/>
  </w:style>
  <w:style w:type="character" w:styleId="LineNumber">
    <w:name w:val="line number"/>
    <w:basedOn w:val="DefaultParagraphFont"/>
    <w:uiPriority w:val="99"/>
    <w:semiHidden/>
    <w:unhideWhenUsed/>
    <w:rsid w:val="008D6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xxx@xxx.xxx"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redit.niso.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creativecommons.org/licenses/by/4.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JASAE</Company>
  <LinksUpToDate>false</LinksUpToDate>
  <CharactersWithSpaces>9293</CharactersWithSpaces>
  <SharedDoc>false</SharedDoc>
  <HyperlinkBase/>
  <HLinks>
    <vt:vector size="6" baseType="variant">
      <vt:variant>
        <vt:i4>2293817</vt:i4>
      </vt:variant>
      <vt:variant>
        <vt:i4>0</vt:i4>
      </vt:variant>
      <vt:variant>
        <vt:i4>0</vt:i4>
      </vt:variant>
      <vt:variant>
        <vt:i4>5</vt:i4>
      </vt:variant>
      <vt:variant>
        <vt:lpwstr>https://doi.org/jasae.XXXX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Managing Editor</dc:creator>
  <cp:keywords/>
  <dc:description/>
  <cp:lastModifiedBy>Mohamad Yamin</cp:lastModifiedBy>
  <cp:revision>2</cp:revision>
  <cp:lastPrinted>2022-11-22T11:03:00Z</cp:lastPrinted>
  <dcterms:created xsi:type="dcterms:W3CDTF">2026-04-07T15:14:00Z</dcterms:created>
  <dcterms:modified xsi:type="dcterms:W3CDTF">2026-04-07T15:14:00Z</dcterms:modified>
  <cp:category/>
</cp:coreProperties>
</file>